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Rockville HS - Project Lead the Way (PLTW) POS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865966796875" w:line="244.06888961791992" w:lineRule="auto"/>
        <w:ind w:left="13.439979553222656" w:right="540.279541015625" w:firstLine="9.599990844726562"/>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Requirement for Program of Study completion: All courses in the following chart are required for pathway  completion. All students who take the upper-level courses beyond Principles of Engineering are in the PLTW  program.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865966796875" w:line="244.06888961791992" w:lineRule="auto"/>
        <w:ind w:left="13.439979553222656" w:right="540.279541015625" w:firstLine="9.599990844726562"/>
        <w:jc w:val="left"/>
        <w:rPr>
          <w:rFonts w:ascii="Calibri" w:cs="Calibri" w:eastAsia="Calibri" w:hAnsi="Calibri"/>
        </w:rPr>
      </w:pPr>
      <w:r w:rsidDel="00000000" w:rsidR="00000000" w:rsidRPr="00000000">
        <w:rPr>
          <w:rtl w:val="0"/>
        </w:rPr>
      </w:r>
    </w:p>
    <w:tbl>
      <w:tblPr>
        <w:tblStyle w:val="Table1"/>
        <w:tblW w:w="9990.0" w:type="dxa"/>
        <w:jc w:val="left"/>
        <w:tblInd w:w="2.879981994628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855"/>
        <w:gridCol w:w="6660"/>
        <w:tblGridChange w:id="0">
          <w:tblGrid>
            <w:gridCol w:w="2475"/>
            <w:gridCol w:w="855"/>
            <w:gridCol w:w="6660"/>
          </w:tblGrid>
        </w:tblGridChange>
      </w:tblGrid>
      <w:tr>
        <w:trPr>
          <w:cantSplit w:val="0"/>
          <w:trHeight w:val="7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vertAlign w:val="baseline"/>
              </w:rPr>
            </w:pPr>
            <w:r w:rsidDel="00000000" w:rsidR="00000000" w:rsidRPr="00000000">
              <w:rPr>
                <w:rFonts w:ascii="Calibri" w:cs="Calibri" w:eastAsia="Calibri" w:hAnsi="Calibri"/>
                <w:b w:val="1"/>
                <w:i w:val="0"/>
                <w:smallCaps w:val="0"/>
                <w:strike w:val="0"/>
                <w:color w:val="000000"/>
                <w:u w:val="none"/>
                <w:vertAlign w:val="baseline"/>
                <w:rtl w:val="0"/>
              </w:rPr>
              <w:t xml:space="preserve">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vertAlign w:val="baseline"/>
              </w:rPr>
            </w:pPr>
            <w:r w:rsidDel="00000000" w:rsidR="00000000" w:rsidRPr="00000000">
              <w:rPr>
                <w:rFonts w:ascii="Calibri" w:cs="Calibri" w:eastAsia="Calibri" w:hAnsi="Calibri"/>
                <w:b w:val="1"/>
                <w:i w:val="0"/>
                <w:smallCaps w:val="0"/>
                <w:strike w:val="0"/>
                <w:color w:val="000000"/>
                <w:u w:val="none"/>
                <w:vertAlign w:val="baseline"/>
                <w:rtl w:val="0"/>
              </w:rPr>
              <w:t xml:space="preserve">Gr </w:t>
            </w:r>
            <w:r w:rsidDel="00000000" w:rsidR="00000000" w:rsidRPr="00000000">
              <w:rPr>
                <w:rFonts w:ascii="Calibri" w:cs="Calibri" w:eastAsia="Calibri" w:hAnsi="Calibri"/>
                <w:b w:val="1"/>
                <w:i w:val="0"/>
                <w:smallCaps w:val="0"/>
                <w:strike w:val="0"/>
                <w:color w:val="000000"/>
                <w:u w:val="none"/>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0" w:firstLine="0"/>
              <w:jc w:val="center"/>
              <w:rPr>
                <w:rFonts w:ascii="Calibri" w:cs="Calibri" w:eastAsia="Calibri" w:hAnsi="Calibri"/>
                <w:b w:val="1"/>
                <w:i w:val="0"/>
                <w:smallCaps w:val="0"/>
                <w:strike w:val="0"/>
                <w:color w:val="000000"/>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vertAlign w:val="baseline"/>
              </w:rPr>
            </w:pPr>
            <w:r w:rsidDel="00000000" w:rsidR="00000000" w:rsidRPr="00000000">
              <w:rPr>
                <w:rFonts w:ascii="Calibri" w:cs="Calibri" w:eastAsia="Calibri" w:hAnsi="Calibri"/>
                <w:b w:val="1"/>
                <w:i w:val="0"/>
                <w:smallCaps w:val="0"/>
                <w:strike w:val="0"/>
                <w:color w:val="000000"/>
                <w:u w:val="none"/>
                <w:vertAlign w:val="baseline"/>
                <w:rtl w:val="0"/>
              </w:rPr>
              <w:t xml:space="preserve">Descriptions</w:t>
            </w:r>
          </w:p>
        </w:tc>
      </w:tr>
      <w:tr>
        <w:trPr>
          <w:cantSplit w:val="0"/>
          <w:trHeight w:val="171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Introduction to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Engineering Design (IED)</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COURSE CODE: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TEC2017 A/B</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5537109375"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Corequisite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9296875" w:line="240" w:lineRule="auto"/>
              <w:ind w:left="0" w:right="0" w:firstLine="0"/>
              <w:jc w:val="center"/>
              <w:rPr>
                <w:rFonts w:ascii="Calibri" w:cs="Calibri" w:eastAsia="Calibri" w:hAnsi="Calibri"/>
                <w:b w:val="1"/>
                <w:i w:val="1"/>
                <w:smallCaps w:val="0"/>
                <w:strike w:val="0"/>
                <w:color w:val="000000"/>
                <w:u w:val="none"/>
                <w:shd w:fill="auto" w:val="clear"/>
                <w:vertAlign w:val="baseline"/>
              </w:rPr>
            </w:pP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Algebra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7978973388672" w:lineRule="auto"/>
              <w:ind w:left="121.76422119140625" w:right="59.60693359375" w:hanging="7.569580078125"/>
              <w:jc w:val="left"/>
              <w:rPr>
                <w:rFonts w:ascii="Calibri" w:cs="Calibri" w:eastAsia="Calibri" w:hAnsi="Calibri"/>
                <w:i w:val="0"/>
                <w:smallCaps w:val="0"/>
                <w:strike w:val="0"/>
                <w:color w:val="333333"/>
                <w:u w:val="none"/>
                <w:shd w:fill="auto" w:val="clear"/>
                <w:vertAlign w:val="baseline"/>
              </w:rPr>
            </w:pPr>
            <w:r w:rsidDel="00000000" w:rsidR="00000000" w:rsidRPr="00000000">
              <w:rPr>
                <w:rFonts w:ascii="Calibri" w:cs="Calibri" w:eastAsia="Calibri" w:hAnsi="Calibri"/>
                <w:i w:val="0"/>
                <w:smallCaps w:val="0"/>
                <w:strike w:val="0"/>
                <w:color w:val="333333"/>
                <w:u w:val="none"/>
                <w:shd w:fill="auto" w:val="clear"/>
                <w:vertAlign w:val="baseline"/>
                <w:rtl w:val="0"/>
              </w:rPr>
              <w:t xml:space="preserve">This is an introductory course that develops students' problem-solving skills, with  an emphasis on visualization and communication skills using a computer and a 3- D solid modeling software. This course emphasizes the development of a design using computer software to produce, analyze, and evaluate models of projects  and solutions. Students will study the design concepts of form and function and  then use state-of-the-art technology to translate conceptual design into  reproducible products.</w:t>
            </w:r>
          </w:p>
        </w:tc>
      </w:tr>
      <w:tr>
        <w:trPr>
          <w:cantSplit w:val="0"/>
          <w:trHeight w:val="1889.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09324645996" w:lineRule="auto"/>
              <w:ind w:left="241.74728393554688" w:right="164.3780517578125"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Principles of Engineering  (POE)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09324645996" w:lineRule="auto"/>
              <w:ind w:left="241.74728393554688" w:right="164.3780517578125"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09324645996" w:lineRule="auto"/>
              <w:ind w:left="241.74728393554688" w:right="164.3780517578125" w:firstLine="0"/>
              <w:jc w:val="center"/>
              <w:rPr>
                <w:rFonts w:ascii="Calibri" w:cs="Calibri" w:eastAsia="Calibri" w:hAnsi="Calibri"/>
              </w:rPr>
            </w:pPr>
            <w:r w:rsidDel="00000000" w:rsidR="00000000" w:rsidRPr="00000000">
              <w:rPr>
                <w:rFonts w:ascii="Calibri" w:cs="Calibri" w:eastAsia="Calibri" w:hAnsi="Calibri"/>
                <w:rtl w:val="0"/>
              </w:rPr>
              <w:t xml:space="preserve">COURSE CODE: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09324645996" w:lineRule="auto"/>
              <w:ind w:left="241.74728393554688" w:right="164.3780517578125" w:firstLine="0"/>
              <w:jc w:val="center"/>
              <w:rPr>
                <w:rFonts w:ascii="Calibri" w:cs="Calibri" w:eastAsia="Calibri" w:hAnsi="Calibri"/>
              </w:rPr>
            </w:pPr>
            <w:r w:rsidDel="00000000" w:rsidR="00000000" w:rsidRPr="00000000">
              <w:rPr>
                <w:rFonts w:ascii="Calibri" w:cs="Calibri" w:eastAsia="Calibri" w:hAnsi="Calibri"/>
                <w:rtl w:val="0"/>
              </w:rPr>
              <w:t xml:space="preserve">ENR2016 A/B</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17138671875"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Prerequisite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b w:val="1"/>
                <w:i w:val="1"/>
                <w:smallCaps w:val="0"/>
                <w:strike w:val="0"/>
                <w:color w:val="000000"/>
                <w:u w:val="none"/>
                <w:shd w:fill="auto" w:val="clear"/>
                <w:vertAlign w:val="baseline"/>
              </w:rPr>
            </w:pP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IED and Algebra 1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Corequisite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0" w:right="0" w:firstLine="0"/>
              <w:jc w:val="center"/>
              <w:rPr>
                <w:rFonts w:ascii="Calibri" w:cs="Calibri" w:eastAsia="Calibri" w:hAnsi="Calibri"/>
                <w:b w:val="1"/>
                <w:i w:val="1"/>
                <w:smallCaps w:val="0"/>
                <w:strike w:val="0"/>
                <w:color w:val="000000"/>
                <w:u w:val="none"/>
                <w:shd w:fill="auto" w:val="clear"/>
                <w:vertAlign w:val="baseline"/>
              </w:rPr>
            </w:pP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Geometry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6809387207" w:lineRule="auto"/>
              <w:ind w:left="121.56494140625" w:right="72.08984375" w:hanging="7.37030029296875"/>
              <w:jc w:val="left"/>
              <w:rPr>
                <w:rFonts w:ascii="Calibri" w:cs="Calibri" w:eastAsia="Calibri" w:hAnsi="Calibri"/>
                <w:i w:val="0"/>
                <w:smallCaps w:val="0"/>
                <w:strike w:val="0"/>
                <w:color w:val="333333"/>
                <w:u w:val="none"/>
                <w:shd w:fill="auto" w:val="clear"/>
                <w:vertAlign w:val="baseline"/>
              </w:rPr>
            </w:pPr>
            <w:r w:rsidDel="00000000" w:rsidR="00000000" w:rsidRPr="00000000">
              <w:rPr>
                <w:rFonts w:ascii="Calibri" w:cs="Calibri" w:eastAsia="Calibri" w:hAnsi="Calibri"/>
                <w:i w:val="0"/>
                <w:smallCaps w:val="0"/>
                <w:strike w:val="0"/>
                <w:color w:val="333333"/>
                <w:u w:val="none"/>
                <w:shd w:fill="auto" w:val="clear"/>
                <w:vertAlign w:val="baseline"/>
                <w:rtl w:val="0"/>
              </w:rPr>
              <w:t xml:space="preserve">This is a broad-based survey course to help students understand engineering and  engineering technology and identify career possibilities. This course provides an  overview of engineering and engineering technology. Students develop </w:t>
            </w:r>
            <w:r w:rsidDel="00000000" w:rsidR="00000000" w:rsidRPr="00000000">
              <w:rPr>
                <w:rFonts w:ascii="Calibri" w:cs="Calibri" w:eastAsia="Calibri" w:hAnsi="Calibri"/>
                <w:color w:val="333333"/>
                <w:rtl w:val="0"/>
              </w:rPr>
              <w:t xml:space="preserve">problem solving</w:t>
            </w:r>
            <w:r w:rsidDel="00000000" w:rsidR="00000000" w:rsidRPr="00000000">
              <w:rPr>
                <w:rFonts w:ascii="Calibri" w:cs="Calibri" w:eastAsia="Calibri" w:hAnsi="Calibri"/>
                <w:i w:val="0"/>
                <w:smallCaps w:val="0"/>
                <w:strike w:val="0"/>
                <w:color w:val="333333"/>
                <w:u w:val="none"/>
                <w:shd w:fill="auto" w:val="clear"/>
                <w:vertAlign w:val="baseline"/>
                <w:rtl w:val="0"/>
              </w:rPr>
              <w:t xml:space="preserve"> skills by tackling real-world engineering problems. Through theory and  practical hands-on experiences, students address the emerging social and  political consequences of technological change.</w:t>
            </w:r>
          </w:p>
        </w:tc>
      </w:tr>
      <w:tr>
        <w:trPr>
          <w:cantSplit w:val="0"/>
          <w:trHeight w:val="196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Digital Electronics (DE)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COURSE CODE: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ENR2014 A/B</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5634765625"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Prerequisite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129997253418" w:lineRule="auto"/>
              <w:ind w:left="161.52000427246094" w:right="98.43536376953125" w:firstLine="0"/>
              <w:jc w:val="center"/>
              <w:rPr>
                <w:rFonts w:ascii="Calibri" w:cs="Calibri" w:eastAsia="Calibri" w:hAnsi="Calibri"/>
                <w:b w:val="1"/>
                <w:i w:val="1"/>
                <w:smallCaps w:val="0"/>
                <w:strike w:val="0"/>
                <w:color w:val="000000"/>
                <w:u w:val="none"/>
                <w:shd w:fill="auto" w:val="clear"/>
                <w:vertAlign w:val="baseline"/>
              </w:rPr>
            </w:pP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IED and POE + enrollment  in PLTW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10-12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837085723877" w:lineRule="auto"/>
              <w:ind w:left="114.19464111328125" w:right="84.85107421875" w:firstLine="0"/>
              <w:jc w:val="left"/>
              <w:rPr>
                <w:rFonts w:ascii="Calibri" w:cs="Calibri" w:eastAsia="Calibri" w:hAnsi="Calibri"/>
                <w:i w:val="0"/>
                <w:smallCaps w:val="0"/>
                <w:strike w:val="0"/>
                <w:color w:val="333333"/>
                <w:u w:val="none"/>
                <w:shd w:fill="auto" w:val="clear"/>
                <w:vertAlign w:val="baseline"/>
              </w:rPr>
            </w:pPr>
            <w:r w:rsidDel="00000000" w:rsidR="00000000" w:rsidRPr="00000000">
              <w:rPr>
                <w:rFonts w:ascii="Calibri" w:cs="Calibri" w:eastAsia="Calibri" w:hAnsi="Calibri"/>
                <w:i w:val="0"/>
                <w:smallCaps w:val="0"/>
                <w:strike w:val="0"/>
                <w:color w:val="333333"/>
                <w:u w:val="none"/>
                <w:shd w:fill="auto" w:val="clear"/>
                <w:vertAlign w:val="baseline"/>
                <w:rtl w:val="0"/>
              </w:rPr>
              <w:t xml:space="preserve">This course introduces students to applied digital logic, a key element of careers  in engineering and engineering technology. This course explores the smart  circuits found in watches, calculators, video games, and computers. Students use  industry-standard computer software in testing and analyzing digital circuitry.  They design circuits to solve problems and use appropriate components to build  their designs. Students use mathematics and science in solving real-world  engineering problems.</w:t>
            </w:r>
          </w:p>
        </w:tc>
      </w:tr>
      <w:tr>
        <w:trPr>
          <w:cantSplit w:val="0"/>
          <w:trHeight w:val="21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303.7535858154297" w:right="243.9044189453125"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Aerospace Engineering  (AE)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303.7535858154297" w:right="243.9044189453125"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303.7535858154297" w:right="243.9044189453125" w:firstLine="0"/>
              <w:jc w:val="center"/>
              <w:rPr>
                <w:rFonts w:ascii="Calibri" w:cs="Calibri" w:eastAsia="Calibri" w:hAnsi="Calibri"/>
              </w:rPr>
            </w:pPr>
            <w:r w:rsidDel="00000000" w:rsidR="00000000" w:rsidRPr="00000000">
              <w:rPr>
                <w:rFonts w:ascii="Calibri" w:cs="Calibri" w:eastAsia="Calibri" w:hAnsi="Calibri"/>
                <w:rtl w:val="0"/>
              </w:rPr>
              <w:t xml:space="preserve">COURSE CODE: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303.7535858154297" w:right="243.9044189453125" w:firstLine="0"/>
              <w:jc w:val="center"/>
              <w:rPr>
                <w:rFonts w:ascii="Calibri" w:cs="Calibri" w:eastAsia="Calibri" w:hAnsi="Calibri"/>
              </w:rPr>
            </w:pPr>
            <w:r w:rsidDel="00000000" w:rsidR="00000000" w:rsidRPr="00000000">
              <w:rPr>
                <w:rFonts w:ascii="Calibri" w:cs="Calibri" w:eastAsia="Calibri" w:hAnsi="Calibri"/>
                <w:rtl w:val="0"/>
              </w:rPr>
              <w:t xml:space="preserve">ENR2026 A/B</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70166015625"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Prerequisite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61.52000427246094" w:right="98.43536376953125" w:firstLine="0"/>
              <w:jc w:val="center"/>
              <w:rPr>
                <w:rFonts w:ascii="Calibri" w:cs="Calibri" w:eastAsia="Calibri" w:hAnsi="Calibri"/>
                <w:b w:val="1"/>
                <w:i w:val="1"/>
                <w:smallCaps w:val="0"/>
                <w:strike w:val="0"/>
                <w:color w:val="000000"/>
                <w:u w:val="none"/>
                <w:shd w:fill="auto" w:val="clear"/>
                <w:vertAlign w:val="baseline"/>
              </w:rPr>
            </w:pP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IED and POE + enrollment  in PLTW program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Corequisite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1"/>
                <w:smallCaps w:val="0"/>
                <w:strike w:val="0"/>
                <w:color w:val="000000"/>
                <w:u w:val="none"/>
                <w:shd w:fill="auto" w:val="clear"/>
                <w:vertAlign w:val="baseline"/>
              </w:rPr>
            </w:pP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Digital Electronics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10-12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207817077637" w:lineRule="auto"/>
              <w:ind w:left="114.19464111328125" w:right="-45" w:hanging="1.79290771484375"/>
              <w:jc w:val="left"/>
              <w:rPr>
                <w:rFonts w:ascii="Calibri" w:cs="Calibri" w:eastAsia="Calibri" w:hAnsi="Calibri"/>
                <w:i w:val="0"/>
                <w:smallCaps w:val="0"/>
                <w:strike w:val="0"/>
                <w:color w:val="333333"/>
                <w:u w:val="none"/>
                <w:shd w:fill="auto" w:val="clear"/>
                <w:vertAlign w:val="baseline"/>
              </w:rPr>
            </w:pPr>
            <w:r w:rsidDel="00000000" w:rsidR="00000000" w:rsidRPr="00000000">
              <w:rPr>
                <w:rFonts w:ascii="Calibri" w:cs="Calibri" w:eastAsia="Calibri" w:hAnsi="Calibri"/>
                <w:i w:val="0"/>
                <w:smallCaps w:val="0"/>
                <w:strike w:val="0"/>
                <w:color w:val="333333"/>
                <w:u w:val="none"/>
                <w:shd w:fill="auto" w:val="clear"/>
                <w:vertAlign w:val="baseline"/>
                <w:rtl w:val="0"/>
              </w:rPr>
              <w:t xml:space="preserve">This is the capstone course for the Project Lead The Way (PLTW) advanced  engineering program. At the end of the course, teams present their research  papers and defend their projects to a panel of engineers, business leaders, and  engineering college educators for a professional review and feedback. This  course equips students with the independent study skills that they will need in  postsecondary education and careers in engineering and engineering  technology.</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207817077637" w:lineRule="auto"/>
              <w:ind w:left="114.19464111328125" w:right="-45" w:hanging="1.79290771484375"/>
              <w:jc w:val="left"/>
              <w:rPr>
                <w:rFonts w:ascii="Calibri" w:cs="Calibri" w:eastAsia="Calibri" w:hAnsi="Calibri"/>
                <w:color w:val="333333"/>
              </w:rPr>
            </w:pPr>
            <w:r w:rsidDel="00000000" w:rsidR="00000000" w:rsidRPr="00000000">
              <w:rPr>
                <w:rtl w:val="0"/>
              </w:rPr>
            </w:r>
          </w:p>
        </w:tc>
      </w:tr>
      <w:tr>
        <w:trPr>
          <w:cantSplit w:val="0"/>
          <w:trHeight w:val="1889.399719238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32858276367" w:lineRule="auto"/>
              <w:ind w:left="294.5471954345703" w:right="219.76959228515625"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Engineering Design and  Development (EDD)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32858276367" w:lineRule="auto"/>
              <w:ind w:left="294.5471954345703" w:right="219.76959228515625"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32858276367" w:lineRule="auto"/>
              <w:ind w:left="294.5471954345703" w:right="219.76959228515625" w:firstLine="0"/>
              <w:jc w:val="center"/>
              <w:rPr>
                <w:rFonts w:ascii="Calibri" w:cs="Calibri" w:eastAsia="Calibri" w:hAnsi="Calibri"/>
              </w:rPr>
            </w:pPr>
            <w:r w:rsidDel="00000000" w:rsidR="00000000" w:rsidRPr="00000000">
              <w:rPr>
                <w:rFonts w:ascii="Calibri" w:cs="Calibri" w:eastAsia="Calibri" w:hAnsi="Calibri"/>
                <w:rtl w:val="0"/>
              </w:rPr>
              <w:t xml:space="preserve">COURSE CODE: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32858276367" w:lineRule="auto"/>
              <w:ind w:left="294.5471954345703" w:right="219.76959228515625" w:firstLine="0"/>
              <w:jc w:val="center"/>
              <w:rPr>
                <w:rFonts w:ascii="Calibri" w:cs="Calibri" w:eastAsia="Calibri" w:hAnsi="Calibri"/>
              </w:rPr>
            </w:pPr>
            <w:r w:rsidDel="00000000" w:rsidR="00000000" w:rsidRPr="00000000">
              <w:rPr>
                <w:rFonts w:ascii="Calibri" w:cs="Calibri" w:eastAsia="Calibri" w:hAnsi="Calibri"/>
                <w:rtl w:val="0"/>
              </w:rPr>
              <w:t xml:space="preserve">ENR2015 A/B</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49072265625"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Prerequisite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67822265625" w:line="243.38104248046875" w:lineRule="auto"/>
              <w:ind w:left="336.7200469970703" w:right="275.85296630859375" w:firstLine="0"/>
              <w:jc w:val="center"/>
              <w:rPr>
                <w:rFonts w:ascii="Calibri" w:cs="Calibri" w:eastAsia="Calibri" w:hAnsi="Calibri"/>
                <w:b w:val="1"/>
                <w:i w:val="1"/>
                <w:smallCaps w:val="0"/>
                <w:strike w:val="0"/>
                <w:color w:val="000000"/>
                <w:u w:val="none"/>
                <w:shd w:fill="auto" w:val="clear"/>
                <w:vertAlign w:val="baseline"/>
              </w:rPr>
            </w:pP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IED, POE, AE and DE +  </w:t>
            </w:r>
            <w:r w:rsidDel="00000000" w:rsidR="00000000" w:rsidRPr="00000000">
              <w:rPr>
                <w:rFonts w:ascii="Calibri" w:cs="Calibri" w:eastAsia="Calibri" w:hAnsi="Calibri"/>
                <w:b w:val="1"/>
                <w:i w:val="1"/>
                <w:rtl w:val="0"/>
              </w:rPr>
              <w:t xml:space="preserve">E</w:t>
            </w: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nrollment in PLTW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0" w:right="0" w:firstLine="0"/>
              <w:jc w:val="center"/>
              <w:rPr>
                <w:rFonts w:ascii="Calibri" w:cs="Calibri" w:eastAsia="Calibri" w:hAnsi="Calibri"/>
                <w:b w:val="1"/>
                <w:i w:val="1"/>
                <w:smallCaps w:val="0"/>
                <w:strike w:val="0"/>
                <w:color w:val="000000"/>
                <w:u w:val="none"/>
                <w:shd w:fill="auto" w:val="clear"/>
                <w:vertAlign w:val="baseline"/>
              </w:rPr>
            </w:pP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8358688354492" w:lineRule="auto"/>
              <w:ind w:left="114.19464111328125" w:right="286.34521484375" w:hanging="1.79290771484375"/>
              <w:jc w:val="left"/>
              <w:rPr>
                <w:rFonts w:ascii="Calibri" w:cs="Calibri" w:eastAsia="Calibri" w:hAnsi="Calibri"/>
                <w:i w:val="0"/>
                <w:smallCaps w:val="0"/>
                <w:strike w:val="0"/>
                <w:color w:val="333333"/>
                <w:u w:val="none"/>
                <w:shd w:fill="auto" w:val="clear"/>
                <w:vertAlign w:val="baseline"/>
              </w:rPr>
            </w:pPr>
            <w:r w:rsidDel="00000000" w:rsidR="00000000" w:rsidRPr="00000000">
              <w:rPr>
                <w:rFonts w:ascii="Calibri" w:cs="Calibri" w:eastAsia="Calibri" w:hAnsi="Calibri"/>
                <w:i w:val="0"/>
                <w:smallCaps w:val="0"/>
                <w:strike w:val="0"/>
                <w:color w:val="333333"/>
                <w:u w:val="none"/>
                <w:shd w:fill="auto" w:val="clear"/>
                <w:vertAlign w:val="baseline"/>
                <w:rtl w:val="0"/>
              </w:rPr>
              <w:t xml:space="preserve">This is the capstone course for the Project Lead the Way (PLTW) advanced  engineering program. At the end of the course, teams present their research papers and defend their project </w:t>
            </w:r>
            <w:r w:rsidDel="00000000" w:rsidR="00000000" w:rsidRPr="00000000">
              <w:rPr>
                <w:rFonts w:ascii="Calibri" w:cs="Calibri" w:eastAsia="Calibri" w:hAnsi="Calibri"/>
                <w:color w:val="333333"/>
                <w:rtl w:val="0"/>
              </w:rPr>
              <w:t xml:space="preserve">to a</w:t>
            </w:r>
            <w:r w:rsidDel="00000000" w:rsidR="00000000" w:rsidRPr="00000000">
              <w:rPr>
                <w:rFonts w:ascii="Calibri" w:cs="Calibri" w:eastAsia="Calibri" w:hAnsi="Calibri"/>
                <w:i w:val="0"/>
                <w:smallCaps w:val="0"/>
                <w:strike w:val="0"/>
                <w:color w:val="333333"/>
                <w:u w:val="none"/>
                <w:shd w:fill="auto" w:val="clear"/>
                <w:vertAlign w:val="baseline"/>
                <w:rtl w:val="0"/>
              </w:rPr>
              <w:t xml:space="preserve"> panel of engineers, business leaders, and  engineering college educators for a professional review and feedback. This  course equips students with the independent study skills that they will need in  postsecondary education and careers in engineering and engineering technology.</w:t>
            </w:r>
          </w:p>
        </w:tc>
      </w:tr>
    </w:tb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719993591308594"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Program of Study and IBCP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79852294921875" w:line="240" w:lineRule="auto"/>
        <w:ind w:left="22.255172729492188"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IED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POE - DE - AE - EDD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8264465332031" w:line="240" w:lineRule="auto"/>
        <w:ind w:left="22.255172729492188"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IED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POE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DE AND AE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EDD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38427734375" w:line="229.9079990386963" w:lineRule="auto"/>
        <w:ind w:left="3.3599853515625" w:right="726.319580078125" w:hanging="3.3599853515625"/>
        <w:jc w:val="left"/>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38427734375" w:line="229.9079990386963" w:lineRule="auto"/>
        <w:ind w:left="3.3599853515625" w:right="726.319580078125" w:hanging="3.3599853515625"/>
        <w:jc w:val="left"/>
        <w:rPr>
          <w:rFonts w:ascii="Calibri" w:cs="Calibri" w:eastAsia="Calibri" w:hAnsi="Calibri"/>
          <w:b w:val="1"/>
          <w:i w:val="1"/>
          <w:smallCaps w:val="0"/>
          <w:strike w:val="0"/>
          <w:color w:val="000000"/>
          <w:u w:val="none"/>
          <w:shd w:fill="auto" w:val="clear"/>
          <w:vertAlign w:val="baseline"/>
        </w:rPr>
      </w:pP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For any other options or questions, please see Ms. Julie James, Resource Teacher (RT) for guidance and  information. </w:t>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