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B57A3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36"/>
          <w:szCs w:val="36"/>
        </w:rPr>
      </w:pPr>
      <w:r>
        <w:rPr>
          <w:rFonts w:ascii="Georgia" w:hAnsi="Georgia" w:cs="Georgia"/>
          <w:color w:val="000000"/>
          <w:kern w:val="0"/>
          <w:sz w:val="36"/>
          <w:szCs w:val="36"/>
        </w:rPr>
        <w:t>Arrival and Dismissal Procedures</w:t>
      </w:r>
    </w:p>
    <w:p w14:paraId="1F3E001A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36"/>
          <w:szCs w:val="36"/>
        </w:rPr>
      </w:pPr>
      <w:r>
        <w:rPr>
          <w:rFonts w:ascii="Georgia" w:hAnsi="Georgia" w:cs="Georgia"/>
          <w:color w:val="000000"/>
          <w:kern w:val="0"/>
          <w:sz w:val="36"/>
          <w:szCs w:val="36"/>
        </w:rPr>
        <w:t>Cashell Elementary School</w:t>
      </w:r>
    </w:p>
    <w:p w14:paraId="2896B0E6" w14:textId="08C2D58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36"/>
          <w:szCs w:val="36"/>
        </w:rPr>
      </w:pPr>
      <w:r>
        <w:rPr>
          <w:rFonts w:ascii="Georgia" w:hAnsi="Georgia" w:cs="Georgia"/>
          <w:color w:val="000000"/>
          <w:kern w:val="0"/>
          <w:sz w:val="36"/>
          <w:szCs w:val="36"/>
        </w:rPr>
        <w:t>202</w:t>
      </w:r>
      <w:r>
        <w:rPr>
          <w:rFonts w:ascii="Georgia" w:hAnsi="Georgia" w:cs="Georgia"/>
          <w:color w:val="000000"/>
          <w:kern w:val="0"/>
          <w:sz w:val="36"/>
          <w:szCs w:val="36"/>
        </w:rPr>
        <w:t>4</w:t>
      </w:r>
      <w:r>
        <w:rPr>
          <w:rFonts w:ascii="Georgia" w:hAnsi="Georgia" w:cs="Georgia"/>
          <w:color w:val="000000"/>
          <w:kern w:val="0"/>
          <w:sz w:val="36"/>
          <w:szCs w:val="36"/>
        </w:rPr>
        <w:t>-202</w:t>
      </w:r>
      <w:r>
        <w:rPr>
          <w:rFonts w:ascii="Georgia" w:hAnsi="Georgia" w:cs="Georgia"/>
          <w:color w:val="000000"/>
          <w:kern w:val="0"/>
          <w:sz w:val="36"/>
          <w:szCs w:val="36"/>
        </w:rPr>
        <w:t>5</w:t>
      </w:r>
    </w:p>
    <w:p w14:paraId="04FBC674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36"/>
          <w:szCs w:val="36"/>
        </w:rPr>
      </w:pPr>
    </w:p>
    <w:p w14:paraId="380D3E06" w14:textId="77777777" w:rsid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The following information provides the details of the Arrival and Dismissal Procedures</w:t>
      </w:r>
    </w:p>
    <w:p w14:paraId="6F11372E" w14:textId="507A3F62" w:rsid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for the 202</w:t>
      </w:r>
      <w:r>
        <w:rPr>
          <w:rFonts w:ascii="Georgia" w:hAnsi="Georgia" w:cs="Georgia"/>
          <w:color w:val="000000"/>
          <w:kern w:val="0"/>
          <w:sz w:val="24"/>
          <w:szCs w:val="24"/>
        </w:rPr>
        <w:t>4</w:t>
      </w:r>
      <w:r>
        <w:rPr>
          <w:rFonts w:ascii="Georgia" w:hAnsi="Georgia" w:cs="Georgia"/>
          <w:color w:val="000000"/>
          <w:kern w:val="0"/>
          <w:sz w:val="24"/>
          <w:szCs w:val="24"/>
        </w:rPr>
        <w:t>-2</w:t>
      </w:r>
      <w:r>
        <w:rPr>
          <w:rFonts w:ascii="Georgia" w:hAnsi="Georgia" w:cs="Georgia"/>
          <w:color w:val="000000"/>
          <w:kern w:val="0"/>
          <w:sz w:val="24"/>
          <w:szCs w:val="24"/>
        </w:rPr>
        <w:t>5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school year. We would like to make parents aware of our “behind the</w:t>
      </w:r>
    </w:p>
    <w:p w14:paraId="027ED919" w14:textId="77777777" w:rsid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scenes” procedures so that parents can make an informed decision about the best arrival</w:t>
      </w:r>
    </w:p>
    <w:p w14:paraId="645927D0" w14:textId="77777777" w:rsid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and dismissal routines for your family. </w:t>
      </w:r>
    </w:p>
    <w:p w14:paraId="3ADBABF9" w14:textId="77777777" w:rsid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76644C95" w14:textId="56206A82" w:rsidR="00304005" w:rsidRPr="00304005" w:rsidRDefault="00304005" w:rsidP="00304005">
      <w:pPr>
        <w:autoSpaceDE w:val="0"/>
        <w:autoSpaceDN w:val="0"/>
        <w:adjustRightInd w:val="0"/>
        <w:spacing w:after="0" w:line="276" w:lineRule="auto"/>
        <w:rPr>
          <w:rFonts w:ascii="Georgia" w:hAnsi="Georgia" w:cs="Georgia"/>
          <w:b/>
          <w:bCs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Students arrive and dismiss from school in one of four ways: </w:t>
      </w:r>
      <w:r w:rsidRPr="00304005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>bus rider, car rider, walk to</w:t>
      </w:r>
      <w:r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 xml:space="preserve"> </w:t>
      </w:r>
      <w:r w:rsidRPr="00304005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>school or</w:t>
      </w:r>
      <w:r w:rsidRPr="00304005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 xml:space="preserve"> attend before or aftercare.</w:t>
      </w:r>
    </w:p>
    <w:p w14:paraId="7D632A73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</w:pPr>
    </w:p>
    <w:p w14:paraId="70385EA7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4005" w14:paraId="4D527121" w14:textId="77777777" w:rsidTr="00304005">
        <w:tc>
          <w:tcPr>
            <w:tcW w:w="9350" w:type="dxa"/>
          </w:tcPr>
          <w:p w14:paraId="1950C7BA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School Hours 9:00 a.m. to 3:25 p.m.</w:t>
            </w:r>
          </w:p>
          <w:p w14:paraId="738841D5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04005" w14:paraId="769112D3" w14:textId="77777777" w:rsidTr="00304005">
        <w:tc>
          <w:tcPr>
            <w:tcW w:w="9350" w:type="dxa"/>
          </w:tcPr>
          <w:p w14:paraId="12B3585F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School doors open at 8:50 a.m.</w:t>
            </w:r>
          </w:p>
          <w:p w14:paraId="6743CBC9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551E49F" w14:textId="77777777" w:rsidR="00304005" w:rsidRP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</w:pPr>
            <w:r w:rsidRPr="00304005">
              <w:rPr>
                <w:rFonts w:ascii="Georgia-Italic" w:hAnsi="Georgia-Italic" w:cs="Georgia-Italic"/>
                <w:b/>
                <w:bCs/>
                <w:color w:val="000000"/>
                <w:kern w:val="0"/>
                <w:sz w:val="28"/>
                <w:szCs w:val="28"/>
              </w:rPr>
              <w:t>Kindergarten students</w:t>
            </w:r>
            <w:r w:rsidRPr="00304005"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  <w:t xml:space="preserve"> line up at the outside classroom doors by the</w:t>
            </w:r>
          </w:p>
          <w:p w14:paraId="31BC6368" w14:textId="77777777" w:rsidR="00304005" w:rsidRP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</w:pPr>
            <w:r w:rsidRPr="00304005"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  <w:t xml:space="preserve">bus loop. </w:t>
            </w:r>
            <w:r w:rsidRPr="00304005">
              <w:rPr>
                <w:rFonts w:ascii="Georgia-Italic" w:hAnsi="Georgia-Italic" w:cs="Georgia-Italic"/>
                <w:b/>
                <w:bCs/>
                <w:color w:val="000000"/>
                <w:kern w:val="0"/>
                <w:sz w:val="28"/>
                <w:szCs w:val="28"/>
              </w:rPr>
              <w:t>Walkers and Car riders</w:t>
            </w:r>
            <w:r w:rsidRPr="00304005"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  <w:t xml:space="preserve"> will enter the building near the</w:t>
            </w:r>
          </w:p>
          <w:p w14:paraId="233E56BD" w14:textId="77777777" w:rsidR="00304005" w:rsidRP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</w:pPr>
            <w:r w:rsidRPr="00304005">
              <w:rPr>
                <w:rFonts w:ascii="Georgia-Italic" w:hAnsi="Georgia-Italic" w:cs="Georgia-Italic"/>
                <w:color w:val="000000"/>
                <w:kern w:val="0"/>
                <w:sz w:val="28"/>
                <w:szCs w:val="28"/>
              </w:rPr>
              <w:t>gym entrance.</w:t>
            </w:r>
          </w:p>
          <w:p w14:paraId="6ECAD66D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04005" w14:paraId="36C0D112" w14:textId="77777777" w:rsidTr="00304005">
        <w:tc>
          <w:tcPr>
            <w:tcW w:w="9350" w:type="dxa"/>
          </w:tcPr>
          <w:p w14:paraId="146C09B9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The first bell rings at 8:50 a.m.</w:t>
            </w:r>
          </w:p>
          <w:p w14:paraId="0FBDB548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>Students move to enter their classrooms.</w:t>
            </w:r>
          </w:p>
          <w:p w14:paraId="368C12FA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04005" w14:paraId="02910E90" w14:textId="77777777" w:rsidTr="00304005">
        <w:tc>
          <w:tcPr>
            <w:tcW w:w="9350" w:type="dxa"/>
          </w:tcPr>
          <w:p w14:paraId="1D3E75D4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The second bell rings at 9:00 a.m.</w:t>
            </w:r>
          </w:p>
          <w:p w14:paraId="003B0928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>Morning announcements begin.</w:t>
            </w:r>
          </w:p>
          <w:p w14:paraId="1E21679F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04005" w14:paraId="1CF52272" w14:textId="77777777" w:rsidTr="00304005">
        <w:tc>
          <w:tcPr>
            <w:tcW w:w="9350" w:type="dxa"/>
          </w:tcPr>
          <w:p w14:paraId="35136BDB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 xml:space="preserve">If students arrive after 9:00 </w:t>
            </w:r>
            <w:proofErr w:type="spellStart"/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a.m</w:t>
            </w:r>
            <w:proofErr w:type="spellEnd"/>
            <w:r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  <w:t>, they are considered tardy.</w:t>
            </w:r>
          </w:p>
          <w:p w14:paraId="451D811B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>Students must be signed in by a parent/guardian. There are</w:t>
            </w:r>
          </w:p>
          <w:p w14:paraId="17EECCC4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</w:pPr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 xml:space="preserve">instructions by the front </w:t>
            </w:r>
            <w:proofErr w:type="gramStart"/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>door</w:t>
            </w:r>
            <w:proofErr w:type="gramEnd"/>
            <w:r>
              <w:rPr>
                <w:rFonts w:ascii="Georgia-Italic" w:hAnsi="Georgia-Italic" w:cs="Georgia-Italic"/>
                <w:i/>
                <w:iCs/>
                <w:color w:val="000000"/>
                <w:kern w:val="0"/>
                <w:sz w:val="28"/>
                <w:szCs w:val="28"/>
              </w:rPr>
              <w:t xml:space="preserve"> how to sign the students in.</w:t>
            </w:r>
          </w:p>
          <w:p w14:paraId="11E86EF3" w14:textId="77777777" w:rsidR="00304005" w:rsidRDefault="00304005" w:rsidP="00304005">
            <w:pPr>
              <w:autoSpaceDE w:val="0"/>
              <w:autoSpaceDN w:val="0"/>
              <w:adjustRightInd w:val="0"/>
              <w:spacing w:line="276" w:lineRule="auto"/>
              <w:rPr>
                <w:rFonts w:ascii="Georgia-Bold" w:hAnsi="Georgia-Bold" w:cs="Georgia-Bold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0407E3BD" w14:textId="77777777" w:rsidR="00304005" w:rsidRDefault="00304005" w:rsidP="00304005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</w:pPr>
    </w:p>
    <w:p w14:paraId="1800F2BF" w14:textId="783428A3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  <w:t>Arrival</w:t>
      </w:r>
    </w:p>
    <w:p w14:paraId="776D4F84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Walkers and car riders will enter through the doors near the gym at 8:50 a.m. Staff</w:t>
      </w:r>
    </w:p>
    <w:p w14:paraId="37907BC1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members will be there to open the doors and greet our students. We ask parents to say</w:t>
      </w:r>
    </w:p>
    <w:p w14:paraId="3CE87E3E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lastRenderedPageBreak/>
        <w:t>goodbye at the doors so students can begin their day.</w:t>
      </w:r>
    </w:p>
    <w:p w14:paraId="69327E8F" w14:textId="77777777" w:rsidR="00304005" w:rsidRDefault="00304005" w:rsidP="00180BC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3E3FF647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If you are dropping off in the carpool line, we ask that you move all the way to the end of</w:t>
      </w:r>
    </w:p>
    <w:p w14:paraId="36D7CEE5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the unloading zone, along the sidewalk adjacent to the school building. Staff members</w:t>
      </w:r>
    </w:p>
    <w:p w14:paraId="1028FD83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and patrols will help to open car doors for students. We ask that you remain in your car</w:t>
      </w:r>
    </w:p>
    <w:p w14:paraId="0F9247A9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and allow us to help students out of vehicles. If your child is in a car seat, we encourage</w:t>
      </w:r>
    </w:p>
    <w:p w14:paraId="79D3D34A" w14:textId="70777D2C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you</w:t>
      </w:r>
      <w:proofErr w:type="gram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place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it on the passenger side which makes unloading easier. For safety reasons,</w:t>
      </w:r>
    </w:p>
    <w:p w14:paraId="4E5DC73A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we do not like to unload children on the driver’s side of the carpool zone as other cars</w:t>
      </w:r>
    </w:p>
    <w:p w14:paraId="60C060AD" w14:textId="20A0DCD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may pass your car on the left. </w:t>
      </w:r>
    </w:p>
    <w:p w14:paraId="29CA43E8" w14:textId="77777777" w:rsidR="00304005" w:rsidRDefault="00304005" w:rsidP="00180BC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223E5FCA" w14:textId="14EA7A45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Students in Pre-K, Kindergarten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will enter the school outside their classroom doors.  Please Park your car and walk your child to the door. 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Students who arrive </w:t>
      </w: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to</w:t>
      </w:r>
      <w:proofErr w:type="gram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school by bus will unload busses at 8:50 a.m. or thereafter. They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will enter through the doors by the “bus loop” and proceed to their classrooms.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Teachers and patrols will ensure all students arrive </w:t>
      </w: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to</w:t>
      </w:r>
      <w:proofErr w:type="gram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classrooms ready to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learn.</w:t>
      </w:r>
    </w:p>
    <w:p w14:paraId="6B283DAD" w14:textId="77777777" w:rsidR="00304005" w:rsidRDefault="00304005" w:rsidP="00180BC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4DED9974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</w:pPr>
      <w:r>
        <w:rPr>
          <w:rFonts w:ascii="Georgia-Bold" w:hAnsi="Georgia-Bold" w:cs="Georgia-Bold"/>
          <w:b/>
          <w:bCs/>
          <w:color w:val="000000"/>
          <w:kern w:val="0"/>
          <w:sz w:val="28"/>
          <w:szCs w:val="28"/>
        </w:rPr>
        <w:t>Dismissal</w:t>
      </w:r>
    </w:p>
    <w:p w14:paraId="0A775881" w14:textId="22247DDF" w:rsidR="00304005" w:rsidRDefault="00180BC9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All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 students will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have a </w:t>
      </w:r>
      <w:r>
        <w:rPr>
          <w:rFonts w:ascii="Georgia" w:hAnsi="Georgia" w:cs="Georgia"/>
          <w:color w:val="000000"/>
          <w:kern w:val="0"/>
          <w:sz w:val="24"/>
          <w:szCs w:val="24"/>
        </w:rPr>
        <w:t>color-coded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 backpack tag which indicates how they will leave school at the end of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the day.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We will send a google form the week before school begins to request how your child/children will be dismissed. 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 Once we have this confirmation, your child will receive an appropriate </w:t>
      </w:r>
      <w:r>
        <w:rPr>
          <w:rFonts w:ascii="Georgia" w:hAnsi="Georgia" w:cs="Georgia"/>
          <w:color w:val="000000"/>
          <w:kern w:val="0"/>
          <w:sz w:val="24"/>
          <w:szCs w:val="24"/>
        </w:rPr>
        <w:t>color-coded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 tag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>for his or her backpack which should remain all school year. The four backpack tags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>are:</w:t>
      </w:r>
    </w:p>
    <w:p w14:paraId="1F8AFEC5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Georgia" w:cs="ArialMT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Car Rider - students who car ride to school and “Supervised” Walkers who</w:t>
      </w:r>
    </w:p>
    <w:p w14:paraId="325C7DFF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meet parents</w:t>
      </w:r>
    </w:p>
    <w:p w14:paraId="215A5C7B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Georgia" w:cs="ArialMT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Walker - “Unsupervised” Walkers who exit the rear door by portables</w:t>
      </w:r>
    </w:p>
    <w:p w14:paraId="229AA10B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Georgia" w:cs="ArialMT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Bus Rider - students who ride a bus</w:t>
      </w:r>
    </w:p>
    <w:p w14:paraId="2120EBFA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Arial" w:eastAsia="ArialMT" w:hAnsi="Arial" w:cs="Arial"/>
          <w:color w:val="000000"/>
          <w:kern w:val="0"/>
          <w:sz w:val="24"/>
          <w:szCs w:val="24"/>
        </w:rPr>
        <w:t>●</w:t>
      </w:r>
      <w:r>
        <w:rPr>
          <w:rFonts w:ascii="ArialMT" w:eastAsia="ArialMT" w:hAnsi="Georgia" w:cs="ArialMT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- students who go to 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After Care</w:t>
      </w:r>
    </w:p>
    <w:p w14:paraId="0709AC84" w14:textId="5A625D1C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All kindergarten students will 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>dismiss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their exterior classroom doors. Parents are</w:t>
      </w:r>
    </w:p>
    <w:p w14:paraId="192BFD80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asked to wait outside these doors to meet their kindergarten students. Older siblings</w:t>
      </w:r>
    </w:p>
    <w:p w14:paraId="47A8DE28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will be allowed to dismiss through the kindergarten doors with their brothers or sisters.</w:t>
      </w:r>
    </w:p>
    <w:p w14:paraId="345F8963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Please notify the upper grade homeroom teacher and the kindergarten teacher at the</w:t>
      </w:r>
    </w:p>
    <w:p w14:paraId="5026612C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beginning of the school year so we know to expect your child in this location at dismissal</w:t>
      </w:r>
    </w:p>
    <w:p w14:paraId="6B6AB664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lastRenderedPageBreak/>
        <w:t>time.</w:t>
      </w:r>
    </w:p>
    <w:p w14:paraId="77E3F942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All bus riding students will dismiss to the hallway located to the side of the office which</w:t>
      </w:r>
    </w:p>
    <w:p w14:paraId="7FDE5E92" w14:textId="0A9AD550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leads to the “bus loop”. </w:t>
      </w:r>
    </w:p>
    <w:p w14:paraId="499655B4" w14:textId="525CDA79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-Bold" w:hAnsi="Georgia-Bold" w:cs="Georgia-Bold"/>
          <w:b/>
          <w:bCs/>
          <w:color w:val="000000"/>
          <w:kern w:val="0"/>
          <w:sz w:val="24"/>
          <w:szCs w:val="24"/>
        </w:rPr>
        <w:t xml:space="preserve">Only bus riders will dismiss to this </w:t>
      </w:r>
      <w:r w:rsidR="00180BC9">
        <w:rPr>
          <w:rFonts w:ascii="Georgia-Bold" w:hAnsi="Georgia-Bold" w:cs="Georgia-Bold"/>
          <w:b/>
          <w:bCs/>
          <w:color w:val="000000"/>
          <w:kern w:val="0"/>
          <w:sz w:val="24"/>
          <w:szCs w:val="24"/>
        </w:rPr>
        <w:t>location.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We are considering walkers in two terms - “Unsupervised Walkers” and “Supervised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Walkers.” </w:t>
      </w:r>
      <w:r w:rsidRPr="00180BC9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>Unsupervised Walkers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are students that are allowed to walk home without a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parent or with a group of students. </w:t>
      </w:r>
      <w:r w:rsidRPr="00180BC9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>Supervised Walkers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are students that are met at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school by an adult or older sibling.</w:t>
      </w:r>
    </w:p>
    <w:p w14:paraId="2762B8E1" w14:textId="12BFFC85" w:rsidR="00304005" w:rsidRDefault="00180BC9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All</w:t>
      </w:r>
      <w:r w:rsidR="00304005">
        <w:rPr>
          <w:rFonts w:ascii="Georgia" w:hAnsi="Georgia" w:cs="Georgia"/>
          <w:color w:val="000000"/>
          <w:kern w:val="0"/>
          <w:sz w:val="24"/>
          <w:szCs w:val="24"/>
        </w:rPr>
        <w:t xml:space="preserve"> walkers will be dismissed out the back door by the portables.</w:t>
      </w:r>
    </w:p>
    <w:p w14:paraId="115B4517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A grade level teacher will escort these students to the back door. These walkers will</w:t>
      </w:r>
    </w:p>
    <w:p w14:paraId="7576436B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either walk to the left behind the school and across the field towards Hines Road or they</w:t>
      </w:r>
    </w:p>
    <w:p w14:paraId="55054553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will proceed to the right and follow the sidewalk to Cherry Valley Drive. Any student</w:t>
      </w:r>
    </w:p>
    <w:p w14:paraId="464158E5" w14:textId="2B727152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dismissed at the walker door should designate “Walker” on 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>the google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Form.</w:t>
      </w:r>
    </w:p>
    <w:p w14:paraId="535875E5" w14:textId="77777777" w:rsidR="00180BC9" w:rsidRDefault="00180BC9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7C102BD3" w14:textId="72C6E552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In the beginning, it might take a few extra minutes to dismiss carpool riders and</w:t>
      </w:r>
    </w:p>
    <w:p w14:paraId="0DD03310" w14:textId="2E5536F4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walkers ,</w:t>
      </w:r>
      <w:proofErr w:type="gram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but we are confident with everyone’s patience, we can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minimize the amount of time it takes to dismiss all students and ensure all students are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with the appropriate parent or guardian. Once you receive your student(s), please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alleviate any congestion in this area by meeting with friends and having conversations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away from the dismissal doors. Again, we appreciate your help to keep our dismissal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time safe and manageable.</w:t>
      </w:r>
    </w:p>
    <w:p w14:paraId="2E02E22A" w14:textId="02040A75" w:rsidR="00304005" w:rsidRDefault="00304005" w:rsidP="00180BC9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Carpool riders will meet in 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the gym.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We encourage all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carpool parents to fill out a visor card with your student(s)’ last name and hang it from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your passenger side car visor. This will help make the carpool line move more efficiently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>each day. We will provide new visor tags to families that need them at the start of the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 xml:space="preserve"> 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school year. </w:t>
      </w:r>
    </w:p>
    <w:p w14:paraId="76D72ADE" w14:textId="77777777" w:rsidR="00180BC9" w:rsidRDefault="00180BC9" w:rsidP="00180BC9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</w:p>
    <w:p w14:paraId="3FAB3E46" w14:textId="7EAA9FF1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proofErr w:type="spellStart"/>
      <w:r w:rsidRPr="00180BC9">
        <w:rPr>
          <w:rFonts w:ascii="Georgia" w:hAnsi="Georgia" w:cs="Georgia"/>
          <w:b/>
          <w:bCs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is our before and after-care program for the 20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>24</w:t>
      </w:r>
      <w:r>
        <w:rPr>
          <w:rFonts w:ascii="Georgia" w:hAnsi="Georgia" w:cs="Georgia"/>
          <w:color w:val="000000"/>
          <w:kern w:val="0"/>
          <w:sz w:val="24"/>
          <w:szCs w:val="24"/>
        </w:rPr>
        <w:t>-</w:t>
      </w:r>
      <w:r w:rsidR="00180BC9">
        <w:rPr>
          <w:rFonts w:ascii="Georgia" w:hAnsi="Georgia" w:cs="Georgia"/>
          <w:color w:val="000000"/>
          <w:kern w:val="0"/>
          <w:sz w:val="24"/>
          <w:szCs w:val="24"/>
        </w:rPr>
        <w:t>25</w:t>
      </w: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school year. 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staff</w:t>
      </w:r>
    </w:p>
    <w:p w14:paraId="2780D52E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will pick-up Kindergarten, First and Second Grade students directly from </w:t>
      </w: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their</w:t>
      </w:r>
      <w:proofErr w:type="gramEnd"/>
    </w:p>
    <w:p w14:paraId="147EFFB5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classrooms in the afternoon. Other grade levels dismissing to 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will make </w:t>
      </w:r>
      <w:proofErr w:type="gramStart"/>
      <w:r>
        <w:rPr>
          <w:rFonts w:ascii="Georgia" w:hAnsi="Georgia" w:cs="Georgia"/>
          <w:color w:val="000000"/>
          <w:kern w:val="0"/>
          <w:sz w:val="24"/>
          <w:szCs w:val="24"/>
        </w:rPr>
        <w:t>their</w:t>
      </w:r>
      <w:proofErr w:type="gramEnd"/>
    </w:p>
    <w:p w14:paraId="67248CDB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way to the All Purpose Room with the help of patrols and classroom teachers. Students</w:t>
      </w:r>
    </w:p>
    <w:p w14:paraId="003CA00E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dismissed to 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 xml:space="preserve"> should designate “</w:t>
      </w:r>
      <w:proofErr w:type="spellStart"/>
      <w:r>
        <w:rPr>
          <w:rFonts w:ascii="Georgia" w:hAnsi="Georgia" w:cs="Georgia"/>
          <w:color w:val="000000"/>
          <w:kern w:val="0"/>
          <w:sz w:val="24"/>
          <w:szCs w:val="24"/>
        </w:rPr>
        <w:t>KidsCo</w:t>
      </w:r>
      <w:proofErr w:type="spellEnd"/>
      <w:r>
        <w:rPr>
          <w:rFonts w:ascii="Georgia" w:hAnsi="Georgia" w:cs="Georgia"/>
          <w:color w:val="000000"/>
          <w:kern w:val="0"/>
          <w:sz w:val="24"/>
          <w:szCs w:val="24"/>
        </w:rPr>
        <w:t>” on their Transportation Form.</w:t>
      </w:r>
    </w:p>
    <w:p w14:paraId="30D4DB2E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Lastly, if your student(s) has various ways they dismiss in the week, please note the</w:t>
      </w:r>
    </w:p>
    <w:p w14:paraId="70E93FFD" w14:textId="77777777" w:rsidR="00304005" w:rsidRDefault="00304005" w:rsidP="00304005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  <w:color w:val="000000"/>
          <w:kern w:val="0"/>
          <w:sz w:val="24"/>
          <w:szCs w:val="24"/>
        </w:rPr>
      </w:pPr>
      <w:r>
        <w:rPr>
          <w:rFonts w:ascii="Georgia" w:hAnsi="Georgia" w:cs="Georgia"/>
          <w:color w:val="000000"/>
          <w:kern w:val="0"/>
          <w:sz w:val="24"/>
          <w:szCs w:val="24"/>
        </w:rPr>
        <w:t>schedule on the Transportation Form and the teacher will help determine which</w:t>
      </w:r>
    </w:p>
    <w:p w14:paraId="42C862A8" w14:textId="3F48B1B0" w:rsidR="004B5299" w:rsidRDefault="00304005" w:rsidP="00304005">
      <w:pPr>
        <w:spacing w:line="360" w:lineRule="auto"/>
      </w:pPr>
      <w:r>
        <w:rPr>
          <w:rFonts w:ascii="Georgia" w:hAnsi="Georgia" w:cs="Georgia"/>
          <w:color w:val="000000"/>
          <w:kern w:val="0"/>
          <w:sz w:val="24"/>
          <w:szCs w:val="24"/>
        </w:rPr>
        <w:t>backpack tag best fits.</w:t>
      </w:r>
    </w:p>
    <w:sectPr w:rsidR="004B52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05"/>
    <w:rsid w:val="000266AD"/>
    <w:rsid w:val="00180BC9"/>
    <w:rsid w:val="00304005"/>
    <w:rsid w:val="004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1F8E"/>
  <w15:chartTrackingRefBased/>
  <w15:docId w15:val="{D2EA7F69-B466-4175-8D22-06AF186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0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8756E-70D9-44C8-9436-7F5AB578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Fullmer, Marlisa M</dc:creator>
  <cp:keywords/>
  <dc:description/>
  <cp:lastModifiedBy>Fullmer, Marlisa M</cp:lastModifiedBy>
  <cp:revision>1</cp:revision>
  <dcterms:created xsi:type="dcterms:W3CDTF">2024-07-29T15:41:00Z</dcterms:created>
  <dcterms:modified xsi:type="dcterms:W3CDTF">2024-07-29T16:00:00Z</dcterms:modified>
</cp:coreProperties>
</file>