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A7" w:rsidRDefault="009058D0" w:rsidP="00842DA7">
      <w:pPr>
        <w:jc w:val="center"/>
        <w:rPr>
          <w:b/>
          <w:sz w:val="36"/>
        </w:rPr>
      </w:pPr>
      <w:r w:rsidRPr="009058D0">
        <w:rPr>
          <w:b/>
          <w:sz w:val="36"/>
        </w:rPr>
        <w:t>Kindergarten Math Enrichment Resources</w:t>
      </w:r>
    </w:p>
    <w:p w:rsidR="009058D0" w:rsidRPr="00842DA7" w:rsidRDefault="009058D0" w:rsidP="00842DA7">
      <w:pPr>
        <w:jc w:val="center"/>
        <w:rPr>
          <w:b/>
          <w:sz w:val="20"/>
        </w:rPr>
      </w:pPr>
    </w:p>
    <w:p w:rsidR="009058D0" w:rsidRPr="00140566" w:rsidRDefault="009058D0" w:rsidP="009058D0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140566">
        <w:rPr>
          <w:rFonts w:ascii="Arial" w:hAnsi="Arial"/>
          <w:b/>
        </w:rPr>
        <w:t xml:space="preserve">Count Us In – Counting: </w:t>
      </w:r>
    </w:p>
    <w:p w:rsidR="009058D0" w:rsidRDefault="009058D0" w:rsidP="009058D0">
      <w:pPr>
        <w:pStyle w:val="ListParagraph"/>
      </w:pPr>
      <w:r w:rsidRPr="009058D0">
        <w:t>http://www.abc.net.au/countusin/games/game3.htm</w:t>
      </w:r>
    </w:p>
    <w:p w:rsidR="009058D0" w:rsidRPr="009058D0" w:rsidRDefault="009058D0" w:rsidP="009058D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262626"/>
          <w:sz w:val="26"/>
          <w:szCs w:val="26"/>
        </w:rPr>
        <w:t>PBS Kids - Do You See My Seahorses</w:t>
      </w:r>
    </w:p>
    <w:p w:rsidR="009058D0" w:rsidRPr="009058D0" w:rsidRDefault="009058D0" w:rsidP="009058D0">
      <w:pPr>
        <w:pStyle w:val="ListParagraph"/>
      </w:pPr>
      <w:r w:rsidRPr="009058D0">
        <w:t>http://pbskids.org/catinthehat/games/doyouseemyseahorse/</w:t>
      </w:r>
    </w:p>
    <w:p w:rsidR="009058D0" w:rsidRPr="00140566" w:rsidRDefault="009058D0" w:rsidP="009058D0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140566">
        <w:rPr>
          <w:rFonts w:ascii="Arial" w:hAnsi="Arial"/>
          <w:b/>
        </w:rPr>
        <w:t>Jumping Squares</w:t>
      </w:r>
    </w:p>
    <w:p w:rsidR="009058D0" w:rsidRDefault="003B19C8" w:rsidP="009058D0">
      <w:pPr>
        <w:pStyle w:val="ListParagraph"/>
      </w:pPr>
      <w:hyperlink r:id="rId7" w:history="1">
        <w:r w:rsidR="009058D0" w:rsidRPr="007C16E3">
          <w:rPr>
            <w:rStyle w:val="Hyperlink"/>
          </w:rPr>
          <w:t>http://nrich.maths.org/7471</w:t>
        </w:r>
      </w:hyperlink>
    </w:p>
    <w:p w:rsidR="009058D0" w:rsidRPr="00140566" w:rsidRDefault="009058D0" w:rsidP="009058D0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140566">
        <w:rPr>
          <w:rFonts w:ascii="Arial" w:hAnsi="Arial"/>
          <w:b/>
        </w:rPr>
        <w:t>Count to Ten</w:t>
      </w:r>
    </w:p>
    <w:p w:rsidR="009058D0" w:rsidRDefault="009058D0" w:rsidP="009058D0">
      <w:pPr>
        <w:pStyle w:val="ListParagraph"/>
      </w:pPr>
      <w:r w:rsidRPr="009058D0">
        <w:t>http://www.harcourtschool.com/activity/rubber_count_to_10/</w:t>
      </w:r>
    </w:p>
    <w:p w:rsidR="009058D0" w:rsidRPr="00140566" w:rsidRDefault="009058D0" w:rsidP="009058D0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140566">
        <w:rPr>
          <w:rFonts w:ascii="Arial" w:hAnsi="Arial"/>
          <w:b/>
        </w:rPr>
        <w:t>Penguin Count</w:t>
      </w:r>
    </w:p>
    <w:p w:rsidR="009058D0" w:rsidRDefault="009058D0" w:rsidP="009058D0">
      <w:pPr>
        <w:pStyle w:val="ListParagraph"/>
      </w:pPr>
      <w:r w:rsidRPr="009058D0">
        <w:t>http://www.curriculumsupport.education.nsw.gov.au/countmein/children_penguin_count.html</w:t>
      </w:r>
    </w:p>
    <w:p w:rsidR="009058D0" w:rsidRPr="00140566" w:rsidRDefault="009058D0" w:rsidP="009058D0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140566">
        <w:rPr>
          <w:rFonts w:ascii="Arial" w:hAnsi="Arial"/>
          <w:b/>
        </w:rPr>
        <w:t>How Would We Count?</w:t>
      </w:r>
    </w:p>
    <w:p w:rsidR="009058D0" w:rsidRDefault="009058D0" w:rsidP="009058D0">
      <w:pPr>
        <w:pStyle w:val="ListParagraph"/>
      </w:pPr>
      <w:r w:rsidRPr="009058D0">
        <w:t>http://nrich.maths.org/8123</w:t>
      </w:r>
    </w:p>
    <w:p w:rsidR="009058D0" w:rsidRPr="00140566" w:rsidRDefault="009058D0" w:rsidP="009058D0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140566">
        <w:rPr>
          <w:rFonts w:ascii="Arial" w:hAnsi="Arial"/>
          <w:b/>
        </w:rPr>
        <w:t>Two More Than</w:t>
      </w:r>
    </w:p>
    <w:p w:rsidR="009058D0" w:rsidRDefault="009058D0" w:rsidP="009058D0">
      <w:pPr>
        <w:pStyle w:val="ListParagraph"/>
      </w:pPr>
      <w:r w:rsidRPr="009058D0">
        <w:t>http://www.bgfl.org/bgfl/index.cfm?s=1&amp;m=220&amp;p=136,view_resource&amp;id=37</w:t>
      </w:r>
    </w:p>
    <w:p w:rsidR="009058D0" w:rsidRPr="00140566" w:rsidRDefault="009058D0" w:rsidP="009058D0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140566">
        <w:rPr>
          <w:rFonts w:ascii="Arial" w:hAnsi="Arial"/>
          <w:b/>
        </w:rPr>
        <w:t>Two Less Than</w:t>
      </w:r>
    </w:p>
    <w:p w:rsidR="009058D0" w:rsidRDefault="009058D0" w:rsidP="009058D0">
      <w:pPr>
        <w:pStyle w:val="ListParagraph"/>
      </w:pPr>
      <w:r w:rsidRPr="009058D0">
        <w:t>http://www.bgfl.org/bgfl/index.cfm?s=1&amp;m=220&amp;p=136,view_resource&amp;id=38</w:t>
      </w:r>
    </w:p>
    <w:p w:rsidR="009058D0" w:rsidRPr="00140566" w:rsidRDefault="009058D0" w:rsidP="009058D0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140566">
        <w:rPr>
          <w:rFonts w:ascii="Arial" w:hAnsi="Arial"/>
          <w:b/>
        </w:rPr>
        <w:t>Guess My Number 1 to 10</w:t>
      </w:r>
    </w:p>
    <w:p w:rsidR="009058D0" w:rsidRDefault="009058D0" w:rsidP="009058D0">
      <w:pPr>
        <w:pStyle w:val="ListParagraph"/>
      </w:pPr>
      <w:r w:rsidRPr="009058D0">
        <w:t>http://www.bgfl.org/bgfl/index.cfm?s=1&amp;m=220&amp;p=136,view_resource&amp;id=52</w:t>
      </w:r>
    </w:p>
    <w:p w:rsidR="009058D0" w:rsidRPr="00140566" w:rsidRDefault="009058D0" w:rsidP="009058D0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>
        <w:t xml:space="preserve"> </w:t>
      </w:r>
      <w:r w:rsidRPr="00140566">
        <w:rPr>
          <w:rFonts w:ascii="Arial" w:hAnsi="Arial"/>
          <w:b/>
        </w:rPr>
        <w:t>Guess My Number 1 to 20</w:t>
      </w:r>
    </w:p>
    <w:p w:rsidR="009058D0" w:rsidRDefault="009058D0" w:rsidP="009058D0">
      <w:pPr>
        <w:pStyle w:val="ListParagraph"/>
      </w:pPr>
      <w:r w:rsidRPr="009058D0">
        <w:t>http://www.bgfl.org/bgfl/index.cfm?s=1&amp;m=220&amp;p=136,view_resource&amp;id=51</w:t>
      </w:r>
      <w:bookmarkStart w:id="0" w:name="_GoBack"/>
      <w:bookmarkEnd w:id="0"/>
    </w:p>
    <w:p w:rsidR="009058D0" w:rsidRPr="00140566" w:rsidRDefault="009058D0" w:rsidP="009058D0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140566">
        <w:rPr>
          <w:rFonts w:ascii="Arial" w:hAnsi="Arial"/>
          <w:b/>
        </w:rPr>
        <w:t>Numeral Track</w:t>
      </w:r>
    </w:p>
    <w:p w:rsidR="009058D0" w:rsidRDefault="009058D0" w:rsidP="009058D0">
      <w:pPr>
        <w:pStyle w:val="ListParagraph"/>
      </w:pPr>
      <w:r w:rsidRPr="009058D0">
        <w:t>http://www.curriculumsupport.education.nsw.gov.au/countmein/children_numeral_track_english.html</w:t>
      </w:r>
    </w:p>
    <w:p w:rsidR="009058D0" w:rsidRPr="00140566" w:rsidRDefault="009058D0" w:rsidP="009058D0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140566">
        <w:rPr>
          <w:rFonts w:ascii="Arial" w:hAnsi="Arial"/>
          <w:b/>
        </w:rPr>
        <w:t>Count Us In – Numbers (Game 11)</w:t>
      </w:r>
    </w:p>
    <w:p w:rsidR="009058D0" w:rsidRDefault="009058D0" w:rsidP="009058D0">
      <w:pPr>
        <w:pStyle w:val="ListParagraph"/>
      </w:pPr>
      <w:r w:rsidRPr="009058D0">
        <w:t>http://www.abc.net.au/countusin/games/game11.htm</w:t>
      </w:r>
    </w:p>
    <w:p w:rsidR="009058D0" w:rsidRPr="00140566" w:rsidRDefault="009058D0" w:rsidP="009058D0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140566">
        <w:rPr>
          <w:rFonts w:ascii="Arial" w:hAnsi="Arial"/>
          <w:b/>
        </w:rPr>
        <w:t>Stone Age Counting</w:t>
      </w:r>
    </w:p>
    <w:p w:rsidR="009058D0" w:rsidRDefault="009058D0" w:rsidP="009058D0">
      <w:pPr>
        <w:pStyle w:val="ListParagraph"/>
      </w:pPr>
      <w:r w:rsidRPr="009058D0">
        <w:t>http://nrich.maths.org/2472</w:t>
      </w:r>
    </w:p>
    <w:p w:rsidR="009058D0" w:rsidRPr="009058D0" w:rsidRDefault="009058D0" w:rsidP="009058D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262626"/>
          <w:sz w:val="26"/>
          <w:szCs w:val="26"/>
        </w:rPr>
        <w:t>Caterpillar Ordering/Caterpillar Sequencing</w:t>
      </w:r>
    </w:p>
    <w:p w:rsidR="009058D0" w:rsidRPr="009058D0" w:rsidRDefault="009058D0" w:rsidP="009058D0">
      <w:pPr>
        <w:pStyle w:val="ListParagraph"/>
      </w:pPr>
      <w:r w:rsidRPr="009058D0">
        <w:t>http://www.topmarks.co.uk/ordering-and-sequencing/caterpillar-ordering</w:t>
      </w:r>
    </w:p>
    <w:p w:rsidR="00140566" w:rsidRPr="00140566" w:rsidRDefault="00140566" w:rsidP="009058D0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262626"/>
          <w:sz w:val="26"/>
          <w:szCs w:val="26"/>
        </w:rPr>
        <w:t>Post a Letter</w:t>
      </w:r>
    </w:p>
    <w:p w:rsidR="00140566" w:rsidRPr="00140566" w:rsidRDefault="00140566" w:rsidP="00140566">
      <w:pPr>
        <w:pStyle w:val="ListParagraph"/>
      </w:pPr>
      <w:r w:rsidRPr="00140566">
        <w:t>http://www.ictgames.com/postletter.html</w:t>
      </w:r>
    </w:p>
    <w:p w:rsidR="00140566" w:rsidRPr="00140566" w:rsidRDefault="00140566" w:rsidP="00140566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262626"/>
          <w:sz w:val="26"/>
          <w:szCs w:val="26"/>
        </w:rPr>
        <w:t>Fairground Target Game</w:t>
      </w:r>
    </w:p>
    <w:p w:rsidR="00140566" w:rsidRPr="00140566" w:rsidRDefault="00140566" w:rsidP="00140566">
      <w:pPr>
        <w:pStyle w:val="ListParagraph"/>
      </w:pPr>
      <w:r w:rsidRPr="00140566">
        <w:t>http://www.ictgames.com/newduckshoot10s.html</w:t>
      </w:r>
    </w:p>
    <w:p w:rsidR="00140566" w:rsidRPr="00140566" w:rsidRDefault="00140566" w:rsidP="00140566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262626"/>
          <w:sz w:val="26"/>
          <w:szCs w:val="26"/>
        </w:rPr>
        <w:t>Concentration</w:t>
      </w:r>
    </w:p>
    <w:p w:rsidR="00140566" w:rsidRPr="00140566" w:rsidRDefault="00140566" w:rsidP="00140566">
      <w:pPr>
        <w:pStyle w:val="ListParagraph"/>
      </w:pPr>
      <w:r w:rsidRPr="00140566">
        <w:t>http://illuminations.nctm.org/Activity.aspx?id=3563</w:t>
      </w:r>
    </w:p>
    <w:p w:rsidR="00140566" w:rsidRPr="00140566" w:rsidRDefault="00140566" w:rsidP="00140566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262626"/>
          <w:sz w:val="26"/>
          <w:szCs w:val="26"/>
        </w:rPr>
        <w:t>Count Us In - Game 7</w:t>
      </w:r>
    </w:p>
    <w:p w:rsidR="00140566" w:rsidRPr="00140566" w:rsidRDefault="00140566" w:rsidP="00140566">
      <w:pPr>
        <w:pStyle w:val="ListParagraph"/>
      </w:pPr>
      <w:r w:rsidRPr="00140566">
        <w:t>http://www.abc.net.au/countusin/games/game7.htm</w:t>
      </w:r>
    </w:p>
    <w:p w:rsidR="00140566" w:rsidRPr="00140566" w:rsidRDefault="00140566" w:rsidP="00140566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bCs/>
          <w:color w:val="262626"/>
          <w:sz w:val="26"/>
          <w:szCs w:val="26"/>
        </w:rPr>
        <w:t>Jigsaw: Counting Puzzles</w:t>
      </w:r>
    </w:p>
    <w:p w:rsidR="00140566" w:rsidRPr="00140566" w:rsidRDefault="00140566" w:rsidP="00140566">
      <w:pPr>
        <w:pStyle w:val="ListParagraph"/>
      </w:pPr>
      <w:r w:rsidRPr="00140566">
        <w:t>http://www.taw.org.uk/demo/mathematics/jigsaw/jigsaws.html</w:t>
      </w:r>
    </w:p>
    <w:p w:rsidR="00140566" w:rsidRPr="00140566" w:rsidRDefault="00140566" w:rsidP="00140566">
      <w:pPr>
        <w:pStyle w:val="ListParagraph"/>
        <w:numPr>
          <w:ilvl w:val="0"/>
          <w:numId w:val="1"/>
        </w:numPr>
      </w:pPr>
      <w:r w:rsidRPr="00140566">
        <w:rPr>
          <w:rFonts w:ascii="Arial" w:hAnsi="Arial" w:cs="Arial"/>
          <w:b/>
          <w:bCs/>
          <w:color w:val="262626"/>
          <w:sz w:val="26"/>
          <w:szCs w:val="26"/>
        </w:rPr>
        <w:t>Jumping Chicks</w:t>
      </w:r>
    </w:p>
    <w:p w:rsidR="00140566" w:rsidRPr="00140566" w:rsidRDefault="00140566" w:rsidP="00140566">
      <w:pPr>
        <w:pStyle w:val="ListParagraph"/>
      </w:pPr>
      <w:r w:rsidRPr="00140566">
        <w:t>http://www.arcademicskillbuilders.com/games/jumping-chicks/jumping-chicks.html</w:t>
      </w:r>
    </w:p>
    <w:p w:rsidR="009058D0" w:rsidRPr="009058D0" w:rsidRDefault="00140566" w:rsidP="00842DA7">
      <w:pPr>
        <w:pStyle w:val="ListParagraph"/>
      </w:pPr>
      <w:r>
        <w:rPr>
          <w:rFonts w:ascii="Arial" w:hAnsi="Arial" w:cs="Arial"/>
          <w:color w:val="2461AA"/>
          <w:sz w:val="2"/>
          <w:szCs w:val="2"/>
        </w:rPr>
        <w:tab/>
      </w:r>
      <w:r>
        <w:rPr>
          <w:rFonts w:ascii="Arial" w:hAnsi="Arial" w:cs="Arial"/>
          <w:color w:val="2461AA"/>
          <w:sz w:val="2"/>
          <w:szCs w:val="2"/>
        </w:rPr>
        <w:tab/>
        <w:t>1</w:t>
      </w:r>
    </w:p>
    <w:sectPr w:rsidR="009058D0" w:rsidRPr="009058D0" w:rsidSect="009058D0">
      <w:headerReference w:type="default" r:id="rId8"/>
      <w:footerReference w:type="default" r:id="rId9"/>
      <w:pgSz w:w="12240" w:h="15840"/>
      <w:pgMar w:top="1296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9C8" w:rsidRDefault="003B19C8">
      <w:pPr>
        <w:spacing w:after="0"/>
      </w:pPr>
      <w:r>
        <w:separator/>
      </w:r>
    </w:p>
  </w:endnote>
  <w:endnote w:type="continuationSeparator" w:id="0">
    <w:p w:rsidR="003B19C8" w:rsidRDefault="003B19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246" w:rsidRDefault="00357246" w:rsidP="0035724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9C8" w:rsidRDefault="003B19C8">
      <w:pPr>
        <w:spacing w:after="0"/>
      </w:pPr>
      <w:r>
        <w:separator/>
      </w:r>
    </w:p>
  </w:footnote>
  <w:footnote w:type="continuationSeparator" w:id="0">
    <w:p w:rsidR="003B19C8" w:rsidRDefault="003B19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246" w:rsidRDefault="00357246" w:rsidP="00357246">
    <w:pPr>
      <w:pStyle w:val="Header"/>
    </w:pPr>
    <w:r>
      <w:t xml:space="preserve">Curriculum Night  </w:t>
    </w:r>
  </w:p>
  <w:p w:rsidR="00357246" w:rsidRDefault="00357246" w:rsidP="00357246">
    <w:pPr>
      <w:pStyle w:val="Header"/>
    </w:pPr>
    <w:r>
      <w:t>11/20/14</w:t>
    </w:r>
  </w:p>
  <w:p w:rsidR="00357246" w:rsidRDefault="00357246" w:rsidP="0035724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27B4A2C"/>
    <w:multiLevelType w:val="hybridMultilevel"/>
    <w:tmpl w:val="06F09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973A4"/>
    <w:multiLevelType w:val="hybridMultilevel"/>
    <w:tmpl w:val="06F09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C07BF"/>
    <w:multiLevelType w:val="hybridMultilevel"/>
    <w:tmpl w:val="06F09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D0"/>
    <w:rsid w:val="000D7973"/>
    <w:rsid w:val="00140566"/>
    <w:rsid w:val="00357246"/>
    <w:rsid w:val="003B19C8"/>
    <w:rsid w:val="00842DA7"/>
    <w:rsid w:val="009058D0"/>
    <w:rsid w:val="009B796D"/>
    <w:rsid w:val="00A963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732F64-B16F-4994-B78E-2A9E4B0A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8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58D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5724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7246"/>
  </w:style>
  <w:style w:type="paragraph" w:styleId="Footer">
    <w:name w:val="footer"/>
    <w:basedOn w:val="Normal"/>
    <w:link w:val="FooterChar"/>
    <w:uiPriority w:val="99"/>
    <w:semiHidden/>
    <w:unhideWhenUsed/>
    <w:rsid w:val="0035724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7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rich.maths.org/74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MD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Yoon, Aeseun L</dc:creator>
  <cp:keywords/>
  <cp:lastModifiedBy>Jones, Jennifer A - Media Specialist</cp:lastModifiedBy>
  <cp:revision>2</cp:revision>
  <cp:lastPrinted>2014-11-18T02:53:00Z</cp:lastPrinted>
  <dcterms:created xsi:type="dcterms:W3CDTF">2015-10-21T15:50:00Z</dcterms:created>
  <dcterms:modified xsi:type="dcterms:W3CDTF">2015-10-21T15:50:00Z</dcterms:modified>
</cp:coreProperties>
</file>