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D077" w14:textId="77777777" w:rsidR="000926AE" w:rsidRPr="00AD5351" w:rsidRDefault="00827A72" w:rsidP="004D6A74">
      <w:pPr>
        <w:pStyle w:val="Heading1"/>
        <w:spacing w:before="79"/>
        <w:ind w:left="3420" w:right="3380" w:hanging="1"/>
        <w:jc w:val="center"/>
        <w:rPr>
          <w:lang w:val="es-MX"/>
        </w:rPr>
      </w:pPr>
      <w:r w:rsidRPr="00AD5351">
        <w:rPr>
          <w:lang w:val="es-MX"/>
        </w:rPr>
        <w:t>Preguntas frecuentes sobre la seguridad y protección escolar</w:t>
      </w:r>
    </w:p>
    <w:p w14:paraId="64F2516D" w14:textId="77777777" w:rsidR="000926AE" w:rsidRPr="00AD5351" w:rsidRDefault="000926AE">
      <w:pPr>
        <w:pStyle w:val="BodyText"/>
        <w:ind w:left="0" w:firstLine="0"/>
        <w:rPr>
          <w:bCs/>
          <w:lang w:val="es-MX"/>
        </w:rPr>
      </w:pPr>
    </w:p>
    <w:p w14:paraId="3F2AA787" w14:textId="77777777" w:rsidR="000926AE" w:rsidRPr="00AD5351" w:rsidRDefault="000926AE">
      <w:pPr>
        <w:pStyle w:val="BodyText"/>
        <w:ind w:left="0" w:firstLine="0"/>
        <w:rPr>
          <w:bCs/>
          <w:lang w:val="es-MX"/>
        </w:rPr>
      </w:pPr>
    </w:p>
    <w:p w14:paraId="6269B338" w14:textId="77777777" w:rsidR="000926AE" w:rsidRPr="00AD5351" w:rsidRDefault="00827A72">
      <w:pPr>
        <w:spacing w:before="1" w:line="252" w:lineRule="exact"/>
        <w:ind w:left="100"/>
        <w:jc w:val="both"/>
        <w:rPr>
          <w:b/>
          <w:bCs/>
          <w:lang w:val="es-MX"/>
        </w:rPr>
      </w:pPr>
      <w:r w:rsidRPr="00AD5351">
        <w:rPr>
          <w:b/>
          <w:bCs/>
          <w:lang w:val="es-MX"/>
        </w:rPr>
        <w:t>¿Qué es un refugio en el lugar?</w:t>
      </w:r>
    </w:p>
    <w:p w14:paraId="0C0D48A2" w14:textId="73B84720" w:rsidR="000926AE" w:rsidRPr="00AD5351" w:rsidRDefault="00827A72">
      <w:pPr>
        <w:pStyle w:val="BodyText"/>
        <w:ind w:left="100" w:right="107" w:firstLine="0"/>
        <w:jc w:val="both"/>
        <w:rPr>
          <w:bCs/>
          <w:lang w:val="es-MX"/>
        </w:rPr>
      </w:pPr>
      <w:r w:rsidRPr="00AD5351">
        <w:rPr>
          <w:bCs/>
          <w:lang w:val="es-MX"/>
        </w:rPr>
        <w:t>Un refugio en el lugar es una respuesta de emergencia cuando hay peligro en la comunidad escolar o cerca de la propiedad escolar. Proporciona una mayor conciencia por parte del personal de lo que está ocurriendo en o en el área alrededor de la escuela. Si el peligro o la amenaza para la escuela se vuelve inminente, el refugio en el lugar prepara a la escuela para pasar rápidamente a un encierro. También se puede utilizar un refugio en el lugar para mantener a los estudiantes en sus aulas para abordar una emergencia médica o una situación de seguridad</w:t>
      </w:r>
      <w:r w:rsidR="00E8073A">
        <w:rPr>
          <w:bCs/>
          <w:lang w:val="es-MX"/>
        </w:rPr>
        <w:t xml:space="preserve">, o en respuesta a un incidente biológico, químico o radiológico. </w:t>
      </w:r>
    </w:p>
    <w:p w14:paraId="74A827CB" w14:textId="77777777" w:rsidR="000926AE" w:rsidRPr="00AD5351" w:rsidRDefault="000926AE">
      <w:pPr>
        <w:pStyle w:val="BodyText"/>
        <w:spacing w:before="9"/>
        <w:ind w:left="0" w:firstLine="0"/>
        <w:rPr>
          <w:bCs/>
          <w:lang w:val="es-MX"/>
        </w:rPr>
      </w:pPr>
    </w:p>
    <w:p w14:paraId="720B98BE" w14:textId="3A3B801B" w:rsidR="000926AE" w:rsidRPr="00AD5351" w:rsidRDefault="00827A72">
      <w:pPr>
        <w:pStyle w:val="Heading1"/>
        <w:rPr>
          <w:lang w:val="es-MX"/>
        </w:rPr>
      </w:pPr>
      <w:r w:rsidRPr="00AD5351">
        <w:rPr>
          <w:lang w:val="es-MX"/>
        </w:rPr>
        <w:t xml:space="preserve">¿Qué </w:t>
      </w:r>
      <w:r w:rsidR="005D7DC6">
        <w:rPr>
          <w:lang w:val="es-MX"/>
        </w:rPr>
        <w:t xml:space="preserve">medidas </w:t>
      </w:r>
      <w:r w:rsidRPr="00AD5351">
        <w:rPr>
          <w:lang w:val="es-MX"/>
        </w:rPr>
        <w:t>tomamos durante un refugio en el lugar?</w:t>
      </w:r>
    </w:p>
    <w:p w14:paraId="41EFB6EC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"/>
        <w:ind w:hanging="361"/>
        <w:rPr>
          <w:bCs/>
          <w:lang w:val="es-MX"/>
        </w:rPr>
      </w:pPr>
      <w:r w:rsidRPr="00AD5351">
        <w:rPr>
          <w:bCs/>
          <w:lang w:val="es-MX"/>
        </w:rPr>
        <w:t>El personal cierra y supervisa todas las puertas exteriores.</w:t>
      </w:r>
    </w:p>
    <w:p w14:paraId="244945FE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 w:rsidRPr="00AD5351">
        <w:rPr>
          <w:bCs/>
          <w:lang w:val="es-MX"/>
        </w:rPr>
        <w:t>La instrucción en las aulas continúa.</w:t>
      </w:r>
    </w:p>
    <w:p w14:paraId="2A0ED4FA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 w:rsidRPr="00AD5351">
        <w:rPr>
          <w:bCs/>
          <w:lang w:val="es-MX"/>
        </w:rPr>
        <w:t>El personal toma la asistencia y tiene en cuenta cualquier discrepancia.</w:t>
      </w:r>
    </w:p>
    <w:p w14:paraId="160D3B09" w14:textId="3F4F3E72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 w:rsidRPr="00AD5351">
        <w:rPr>
          <w:bCs/>
          <w:lang w:val="es-MX"/>
        </w:rPr>
        <w:t xml:space="preserve">Los pases de pasillo o el movimiento en los pasillos </w:t>
      </w:r>
      <w:r w:rsidR="008F7F28">
        <w:rPr>
          <w:bCs/>
          <w:lang w:val="es-MX"/>
        </w:rPr>
        <w:t>se</w:t>
      </w:r>
      <w:r w:rsidRPr="00AD5351">
        <w:rPr>
          <w:bCs/>
          <w:lang w:val="es-MX"/>
        </w:rPr>
        <w:t xml:space="preserve"> limita</w:t>
      </w:r>
      <w:r w:rsidR="008F7F28">
        <w:rPr>
          <w:bCs/>
          <w:lang w:val="es-MX"/>
        </w:rPr>
        <w:t>n</w:t>
      </w:r>
      <w:r w:rsidRPr="00AD5351">
        <w:rPr>
          <w:bCs/>
          <w:lang w:val="es-MX"/>
        </w:rPr>
        <w:t>.</w:t>
      </w:r>
    </w:p>
    <w:p w14:paraId="149E954C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40" w:lineRule="auto"/>
        <w:ind w:right="106"/>
        <w:rPr>
          <w:bCs/>
          <w:lang w:val="es-MX"/>
        </w:rPr>
      </w:pPr>
      <w:r w:rsidRPr="00AD5351">
        <w:rPr>
          <w:bCs/>
          <w:lang w:val="es-MX"/>
        </w:rPr>
        <w:t>Los estudiantes no harán la transición a las clases, pero permanecerán en su aula actual hasta que se levante el refugio en el lugar.</w:t>
      </w:r>
    </w:p>
    <w:p w14:paraId="22D253F6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68" w:lineRule="exact"/>
        <w:ind w:hanging="361"/>
        <w:rPr>
          <w:bCs/>
          <w:lang w:val="es-MX"/>
        </w:rPr>
      </w:pPr>
      <w:r w:rsidRPr="00AD5351">
        <w:rPr>
          <w:bCs/>
          <w:lang w:val="es-MX"/>
        </w:rPr>
        <w:t>La administración hará anuncios para proporcionar información de seguridad según sea necesario.</w:t>
      </w:r>
    </w:p>
    <w:p w14:paraId="79EBC58D" w14:textId="77777777" w:rsidR="000926AE" w:rsidRPr="00AD5351" w:rsidRDefault="000926AE">
      <w:pPr>
        <w:pStyle w:val="BodyText"/>
        <w:spacing w:before="11"/>
        <w:ind w:left="0" w:firstLine="0"/>
        <w:rPr>
          <w:bCs/>
          <w:lang w:val="es-MX"/>
        </w:rPr>
      </w:pPr>
    </w:p>
    <w:p w14:paraId="6506B379" w14:textId="77777777" w:rsidR="000926AE" w:rsidRPr="00AD5351" w:rsidRDefault="00827A72">
      <w:pPr>
        <w:pStyle w:val="Heading1"/>
        <w:spacing w:before="0"/>
        <w:rPr>
          <w:lang w:val="es-MX"/>
        </w:rPr>
      </w:pPr>
      <w:r w:rsidRPr="00AD5351">
        <w:rPr>
          <w:lang w:val="es-MX"/>
        </w:rPr>
        <w:t xml:space="preserve">¿Qué medidas toma el </w:t>
      </w:r>
      <w:r w:rsidRPr="008F7F28">
        <w:rPr>
          <w:u w:val="single"/>
          <w:lang w:val="es-MX"/>
        </w:rPr>
        <w:t>personal</w:t>
      </w:r>
      <w:r w:rsidRPr="00AD5351">
        <w:rPr>
          <w:lang w:val="es-MX"/>
        </w:rPr>
        <w:t xml:space="preserve"> durante un refugio en el lugar?</w:t>
      </w:r>
    </w:p>
    <w:p w14:paraId="4D200F89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 w:rsidRPr="00AD5351">
        <w:rPr>
          <w:bCs/>
          <w:lang w:val="es-MX"/>
        </w:rPr>
        <w:t>El personal cierra y supervisa todas las puertas exteriores.</w:t>
      </w:r>
    </w:p>
    <w:p w14:paraId="6200C7CB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 w:rsidRPr="00AD5351">
        <w:rPr>
          <w:bCs/>
          <w:lang w:val="es-MX"/>
        </w:rPr>
        <w:t>La instrucción en las aulas continúa.</w:t>
      </w:r>
    </w:p>
    <w:p w14:paraId="52FDAC75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 w:rsidRPr="00AD5351">
        <w:rPr>
          <w:bCs/>
          <w:lang w:val="es-MX"/>
        </w:rPr>
        <w:t>El personal toma la asistencia y tiene en cuenta cualquier discrepancia.</w:t>
      </w:r>
    </w:p>
    <w:p w14:paraId="68CDEC0D" w14:textId="66D1735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 w:rsidRPr="00AD5351">
        <w:rPr>
          <w:bCs/>
          <w:lang w:val="es-MX"/>
        </w:rPr>
        <w:t xml:space="preserve">Los pases de pasillo o el movimiento en los pasillos </w:t>
      </w:r>
      <w:r w:rsidR="008F7F28">
        <w:rPr>
          <w:bCs/>
          <w:lang w:val="es-MX"/>
        </w:rPr>
        <w:t>se</w:t>
      </w:r>
      <w:r w:rsidRPr="00AD5351">
        <w:rPr>
          <w:bCs/>
          <w:lang w:val="es-MX"/>
        </w:rPr>
        <w:t xml:space="preserve"> limita</w:t>
      </w:r>
      <w:r w:rsidR="008F7F28">
        <w:rPr>
          <w:bCs/>
          <w:lang w:val="es-MX"/>
        </w:rPr>
        <w:t>n</w:t>
      </w:r>
      <w:r w:rsidRPr="00AD5351">
        <w:rPr>
          <w:bCs/>
          <w:lang w:val="es-MX"/>
        </w:rPr>
        <w:t>.</w:t>
      </w:r>
    </w:p>
    <w:p w14:paraId="3EE5AFF9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40" w:lineRule="auto"/>
        <w:ind w:right="106"/>
        <w:rPr>
          <w:bCs/>
          <w:lang w:val="es-MX"/>
        </w:rPr>
      </w:pPr>
      <w:r w:rsidRPr="00AD5351">
        <w:rPr>
          <w:bCs/>
          <w:lang w:val="es-MX"/>
        </w:rPr>
        <w:t>Los estudiantes no harán la transición a las clases, pero permanecerán en su aula actual hasta que se levante el refugio en el lugar.</w:t>
      </w:r>
    </w:p>
    <w:p w14:paraId="0C9CC9F6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68" w:lineRule="exact"/>
        <w:ind w:hanging="361"/>
        <w:rPr>
          <w:bCs/>
          <w:lang w:val="es-MX"/>
        </w:rPr>
      </w:pPr>
      <w:r w:rsidRPr="00AD5351">
        <w:rPr>
          <w:bCs/>
          <w:lang w:val="es-MX"/>
        </w:rPr>
        <w:t>La administración hará anuncios para proporcionar información de seguridad según sea necesario.</w:t>
      </w:r>
    </w:p>
    <w:p w14:paraId="75FCA86C" w14:textId="77777777" w:rsidR="000926AE" w:rsidRPr="00AD5351" w:rsidRDefault="000926AE">
      <w:pPr>
        <w:pStyle w:val="BodyText"/>
        <w:spacing w:before="10"/>
        <w:ind w:left="0" w:firstLine="0"/>
        <w:rPr>
          <w:bCs/>
          <w:lang w:val="es-MX"/>
        </w:rPr>
      </w:pPr>
    </w:p>
    <w:p w14:paraId="78D63111" w14:textId="5FBBE57A" w:rsidR="000926AE" w:rsidRPr="00AD5351" w:rsidRDefault="00827A72">
      <w:pPr>
        <w:pStyle w:val="Heading1"/>
        <w:rPr>
          <w:lang w:val="es-MX"/>
        </w:rPr>
      </w:pPr>
      <w:r w:rsidRPr="00AD5351">
        <w:rPr>
          <w:lang w:val="es-MX"/>
        </w:rPr>
        <w:t xml:space="preserve">¿Qué </w:t>
      </w:r>
      <w:r w:rsidR="005D7DC6">
        <w:rPr>
          <w:lang w:val="es-MX"/>
        </w:rPr>
        <w:t>medidas</w:t>
      </w:r>
      <w:r w:rsidRPr="00AD5351">
        <w:rPr>
          <w:lang w:val="es-MX"/>
        </w:rPr>
        <w:t xml:space="preserve"> toman los </w:t>
      </w:r>
      <w:r w:rsidRPr="008F7F28">
        <w:rPr>
          <w:u w:val="single"/>
          <w:lang w:val="es-MX"/>
        </w:rPr>
        <w:t>estudiantes</w:t>
      </w:r>
      <w:r w:rsidRPr="00AD5351">
        <w:rPr>
          <w:lang w:val="es-MX"/>
        </w:rPr>
        <w:t xml:space="preserve"> durante un refugio en el lugar?</w:t>
      </w:r>
    </w:p>
    <w:p w14:paraId="4C254080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 w:rsidRPr="00AD5351">
        <w:rPr>
          <w:bCs/>
          <w:lang w:val="es-MX"/>
        </w:rPr>
        <w:t>Los estudiantes seguirán recibiendo instrucción en el aula.</w:t>
      </w:r>
    </w:p>
    <w:p w14:paraId="4C285AEC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40" w:lineRule="auto"/>
        <w:ind w:right="106"/>
        <w:rPr>
          <w:bCs/>
          <w:lang w:val="es-MX"/>
        </w:rPr>
      </w:pPr>
      <w:r w:rsidRPr="00AD5351">
        <w:rPr>
          <w:bCs/>
          <w:lang w:val="es-MX"/>
        </w:rPr>
        <w:t>Los estudiantes no harán la transición a las clases, pero permanecerán en su aula actual hasta que se levante el refugio en el lugar.</w:t>
      </w:r>
    </w:p>
    <w:p w14:paraId="4334E334" w14:textId="77777777" w:rsidR="000926AE" w:rsidRPr="00AD5351" w:rsidRDefault="000926AE">
      <w:pPr>
        <w:pStyle w:val="BodyText"/>
        <w:spacing w:before="9"/>
        <w:ind w:left="0" w:firstLine="0"/>
        <w:rPr>
          <w:bCs/>
          <w:lang w:val="es-MX"/>
        </w:rPr>
      </w:pPr>
    </w:p>
    <w:p w14:paraId="5EFD2911" w14:textId="77777777" w:rsidR="000926AE" w:rsidRPr="00AD5351" w:rsidRDefault="00827A72">
      <w:pPr>
        <w:pStyle w:val="Heading1"/>
        <w:spacing w:line="252" w:lineRule="exact"/>
        <w:jc w:val="both"/>
        <w:rPr>
          <w:lang w:val="es-MX"/>
        </w:rPr>
      </w:pPr>
      <w:r w:rsidRPr="00AD5351">
        <w:rPr>
          <w:lang w:val="es-MX"/>
        </w:rPr>
        <w:t>¿Qué es un encierro?</w:t>
      </w:r>
    </w:p>
    <w:p w14:paraId="311D4F96" w14:textId="063F875B" w:rsidR="000926AE" w:rsidRPr="00AD5351" w:rsidRDefault="00827A72">
      <w:pPr>
        <w:pStyle w:val="BodyText"/>
        <w:ind w:left="100" w:right="108" w:firstLine="0"/>
        <w:jc w:val="both"/>
        <w:rPr>
          <w:bCs/>
          <w:lang w:val="es-MX"/>
        </w:rPr>
      </w:pPr>
      <w:r w:rsidRPr="00AD5351">
        <w:rPr>
          <w:bCs/>
          <w:lang w:val="es-MX"/>
        </w:rPr>
        <w:t>Un encierro es una respuesta de emergencia a un peligro inminente que amenaza la vida en o alrededor de los terrenos escolares</w:t>
      </w:r>
      <w:r w:rsidR="0024628C">
        <w:rPr>
          <w:bCs/>
          <w:lang w:val="es-MX"/>
        </w:rPr>
        <w:t>.</w:t>
      </w:r>
    </w:p>
    <w:p w14:paraId="4C83023C" w14:textId="77777777" w:rsidR="000926AE" w:rsidRPr="00AD5351" w:rsidRDefault="000926AE">
      <w:pPr>
        <w:pStyle w:val="BodyText"/>
        <w:ind w:left="0" w:firstLine="0"/>
        <w:rPr>
          <w:bCs/>
          <w:lang w:val="es-MX"/>
        </w:rPr>
      </w:pPr>
    </w:p>
    <w:p w14:paraId="58F9A258" w14:textId="743E3EE5" w:rsidR="000926AE" w:rsidRPr="00AD5351" w:rsidRDefault="00827A72">
      <w:pPr>
        <w:pStyle w:val="Heading1"/>
        <w:spacing w:before="0"/>
        <w:rPr>
          <w:lang w:val="es-MX"/>
        </w:rPr>
      </w:pPr>
      <w:r w:rsidRPr="00AD5351">
        <w:rPr>
          <w:lang w:val="es-MX"/>
        </w:rPr>
        <w:t xml:space="preserve">¿Qué </w:t>
      </w:r>
      <w:r w:rsidR="005D7DC6">
        <w:rPr>
          <w:lang w:val="es-MX"/>
        </w:rPr>
        <w:t>medidas</w:t>
      </w:r>
      <w:r w:rsidRPr="00AD5351">
        <w:rPr>
          <w:lang w:val="es-MX"/>
        </w:rPr>
        <w:t xml:space="preserve"> toma el </w:t>
      </w:r>
      <w:r w:rsidRPr="008F7F28">
        <w:rPr>
          <w:u w:val="single"/>
          <w:lang w:val="es-MX"/>
        </w:rPr>
        <w:t>personal</w:t>
      </w:r>
      <w:r w:rsidRPr="00AD5351">
        <w:rPr>
          <w:lang w:val="es-MX"/>
        </w:rPr>
        <w:t xml:space="preserve"> durante un encierro?</w:t>
      </w:r>
    </w:p>
    <w:p w14:paraId="7BD5EF0B" w14:textId="2ECE3A5D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40" w:lineRule="auto"/>
        <w:ind w:right="107"/>
        <w:rPr>
          <w:bCs/>
          <w:lang w:val="es-MX"/>
        </w:rPr>
      </w:pPr>
      <w:r w:rsidRPr="00AD5351">
        <w:rPr>
          <w:bCs/>
          <w:lang w:val="es-MX"/>
        </w:rPr>
        <w:t>Revisa o escanea el área inmediata fuera del aula, si es seguro y factible hacerlo, deja que cualquier estudiante y miembro del personal entre al aula.</w:t>
      </w:r>
    </w:p>
    <w:p w14:paraId="5237F77A" w14:textId="36937B17" w:rsidR="0024628C" w:rsidRPr="00AD5351" w:rsidRDefault="005A4932" w:rsidP="0024628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40" w:lineRule="auto"/>
        <w:ind w:right="118"/>
        <w:rPr>
          <w:bCs/>
          <w:lang w:val="es-MX"/>
        </w:rPr>
      </w:pPr>
      <w:r>
        <w:rPr>
          <w:bCs/>
          <w:lang w:val="es-MX"/>
        </w:rPr>
        <w:t>E</w:t>
      </w:r>
      <w:r w:rsidR="0024628C" w:rsidRPr="00AD5351">
        <w:rPr>
          <w:bCs/>
          <w:lang w:val="es-MX"/>
        </w:rPr>
        <w:t>l personal dentro del edificio, pero fuera de un aula u oficina deben ir al lugar seguro más cercano.</w:t>
      </w:r>
    </w:p>
    <w:p w14:paraId="2352856D" w14:textId="64B0654F" w:rsidR="0024628C" w:rsidRDefault="004C20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/>
        <w:ind w:hanging="361"/>
        <w:rPr>
          <w:bCs/>
          <w:lang w:val="es-MX"/>
        </w:rPr>
      </w:pPr>
      <w:r>
        <w:rPr>
          <w:bCs/>
          <w:lang w:val="es-MX"/>
        </w:rPr>
        <w:t>El personal afuera del edificio debe pasar a un lugar seguro predeterminado (identificado en el plan de emergencia de la escuela) lejos del edificio.</w:t>
      </w:r>
    </w:p>
    <w:p w14:paraId="59407A79" w14:textId="05297AA3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/>
        <w:ind w:hanging="361"/>
        <w:rPr>
          <w:bCs/>
          <w:lang w:val="es-MX"/>
        </w:rPr>
      </w:pPr>
      <w:r w:rsidRPr="00AD5351">
        <w:rPr>
          <w:bCs/>
          <w:lang w:val="es-MX"/>
        </w:rPr>
        <w:t xml:space="preserve">Indica a los estudiantes que se </w:t>
      </w:r>
      <w:r w:rsidR="005D7DC6">
        <w:rPr>
          <w:bCs/>
          <w:lang w:val="es-MX"/>
        </w:rPr>
        <w:t>pasen</w:t>
      </w:r>
      <w:r w:rsidRPr="00AD5351">
        <w:rPr>
          <w:bCs/>
          <w:lang w:val="es-MX"/>
        </w:rPr>
        <w:t xml:space="preserve"> al rincón más seguro del aula, lejos de puertas y ventanas.</w:t>
      </w:r>
    </w:p>
    <w:p w14:paraId="19A74901" w14:textId="7B92BFEE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 w:rsidRPr="00AD5351">
        <w:rPr>
          <w:bCs/>
          <w:lang w:val="es-MX"/>
        </w:rPr>
        <w:t>C</w:t>
      </w:r>
      <w:r w:rsidR="005D7DC6">
        <w:rPr>
          <w:bCs/>
          <w:lang w:val="es-MX"/>
        </w:rPr>
        <w:t>i</w:t>
      </w:r>
      <w:r w:rsidRPr="00AD5351">
        <w:rPr>
          <w:bCs/>
          <w:lang w:val="es-MX"/>
        </w:rPr>
        <w:t>erra con llave y asegura las puertas.</w:t>
      </w:r>
    </w:p>
    <w:p w14:paraId="41A8650F" w14:textId="3264F854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 w:rsidRPr="00AD5351">
        <w:rPr>
          <w:bCs/>
          <w:lang w:val="es-MX"/>
        </w:rPr>
        <w:t>Cubr</w:t>
      </w:r>
      <w:r w:rsidR="005D7DC6">
        <w:rPr>
          <w:bCs/>
          <w:lang w:val="es-MX"/>
        </w:rPr>
        <w:t>e</w:t>
      </w:r>
      <w:r w:rsidRPr="00AD5351">
        <w:rPr>
          <w:bCs/>
          <w:lang w:val="es-MX"/>
        </w:rPr>
        <w:t xml:space="preserve"> las ventanas de las puertas y </w:t>
      </w:r>
      <w:r w:rsidR="005D7DC6">
        <w:rPr>
          <w:bCs/>
          <w:lang w:val="es-MX"/>
        </w:rPr>
        <w:t>cierra</w:t>
      </w:r>
      <w:r w:rsidRPr="00AD5351">
        <w:rPr>
          <w:bCs/>
          <w:lang w:val="es-MX"/>
        </w:rPr>
        <w:t xml:space="preserve"> las persianas.</w:t>
      </w:r>
    </w:p>
    <w:p w14:paraId="7439C50A" w14:textId="66978A73" w:rsidR="000926AE" w:rsidRPr="00827A72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</w:rPr>
      </w:pPr>
      <w:proofErr w:type="spellStart"/>
      <w:r>
        <w:rPr>
          <w:bCs/>
        </w:rPr>
        <w:t>Apaga</w:t>
      </w:r>
      <w:proofErr w:type="spellEnd"/>
      <w:r>
        <w:rPr>
          <w:bCs/>
        </w:rPr>
        <w:t xml:space="preserve"> las luces.</w:t>
      </w:r>
    </w:p>
    <w:p w14:paraId="6749139B" w14:textId="5EA7591C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 w:rsidRPr="00AD5351">
        <w:rPr>
          <w:bCs/>
          <w:lang w:val="es-MX"/>
        </w:rPr>
        <w:t>Silencia todos los dispositivos electrónicos.</w:t>
      </w:r>
    </w:p>
    <w:p w14:paraId="79820EA0" w14:textId="55126043" w:rsidR="000926AE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40" w:lineRule="auto"/>
        <w:ind w:right="105"/>
        <w:rPr>
          <w:bCs/>
          <w:lang w:val="es-MX"/>
        </w:rPr>
      </w:pPr>
      <w:r w:rsidRPr="00AD5351">
        <w:rPr>
          <w:bCs/>
          <w:lang w:val="es-MX"/>
        </w:rPr>
        <w:t>Utiliza Chromebook/computadora portátil para fines de asistencia y comunicación, si es seguro y factible hacerlo.</w:t>
      </w:r>
    </w:p>
    <w:p w14:paraId="3F263271" w14:textId="67328625" w:rsidR="000926AE" w:rsidRPr="007E4D51" w:rsidRDefault="00AD5351" w:rsidP="007E4D51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 w:rsidRPr="00AD5351">
        <w:rPr>
          <w:bCs/>
          <w:lang w:val="es-MX"/>
        </w:rPr>
        <w:t>Ignora las alarmas y los timbres.</w:t>
      </w:r>
    </w:p>
    <w:p w14:paraId="76A645DA" w14:textId="18512B1C" w:rsidR="000926AE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</w:rPr>
      </w:pPr>
      <w:proofErr w:type="spellStart"/>
      <w:r>
        <w:rPr>
          <w:bCs/>
        </w:rPr>
        <w:t>Espera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más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instrucciones</w:t>
      </w:r>
      <w:proofErr w:type="spellEnd"/>
      <w:r>
        <w:rPr>
          <w:bCs/>
        </w:rPr>
        <w:t>.</w:t>
      </w:r>
    </w:p>
    <w:p w14:paraId="7CEF99B3" w14:textId="4DA39F3A" w:rsidR="007E4D51" w:rsidRDefault="007E4D51">
      <w:pPr>
        <w:rPr>
          <w:bCs/>
        </w:rPr>
      </w:pPr>
      <w:r>
        <w:rPr>
          <w:bCs/>
        </w:rPr>
        <w:br w:type="page"/>
      </w:r>
    </w:p>
    <w:p w14:paraId="19205B53" w14:textId="77777777" w:rsidR="007E4D51" w:rsidRPr="007E4D51" w:rsidRDefault="007E4D51" w:rsidP="007E4D51">
      <w:pPr>
        <w:tabs>
          <w:tab w:val="left" w:pos="1000"/>
          <w:tab w:val="left" w:pos="1001"/>
        </w:tabs>
        <w:rPr>
          <w:bCs/>
        </w:rPr>
      </w:pPr>
    </w:p>
    <w:p w14:paraId="0436D654" w14:textId="095C3E2C" w:rsidR="007E4D51" w:rsidRDefault="007E4D51" w:rsidP="007E4D51">
      <w:pPr>
        <w:pStyle w:val="BodyText"/>
        <w:spacing w:before="78"/>
        <w:ind w:left="640" w:right="50" w:firstLine="0"/>
        <w:jc w:val="center"/>
        <w:rPr>
          <w:bCs/>
          <w:lang w:val="es-MX"/>
        </w:rPr>
      </w:pPr>
      <w:r w:rsidRPr="00AD5351">
        <w:rPr>
          <w:bCs/>
          <w:lang w:val="es-MX"/>
        </w:rPr>
        <w:t>Preguntas frecuentes sobre la seguridad y protección escolar</w:t>
      </w:r>
    </w:p>
    <w:p w14:paraId="32C9C83F" w14:textId="77777777" w:rsidR="007E4D51" w:rsidRDefault="007E4D51" w:rsidP="007E4D51">
      <w:pPr>
        <w:pStyle w:val="BodyText"/>
        <w:spacing w:before="78"/>
        <w:ind w:left="640" w:right="50" w:firstLine="0"/>
        <w:jc w:val="center"/>
        <w:rPr>
          <w:bCs/>
          <w:lang w:val="es-MX"/>
        </w:rPr>
      </w:pPr>
    </w:p>
    <w:p w14:paraId="63D2A757" w14:textId="77777777" w:rsidR="000926AE" w:rsidRPr="007E4D51" w:rsidRDefault="000926AE">
      <w:pPr>
        <w:pStyle w:val="BodyText"/>
        <w:spacing w:before="8"/>
        <w:ind w:left="0" w:firstLine="0"/>
        <w:rPr>
          <w:bCs/>
          <w:lang w:val="es-US"/>
        </w:rPr>
      </w:pPr>
    </w:p>
    <w:p w14:paraId="236AAB38" w14:textId="0CE2C8BE" w:rsidR="000926AE" w:rsidRPr="00AD5351" w:rsidRDefault="00827A72">
      <w:pPr>
        <w:pStyle w:val="Heading1"/>
        <w:rPr>
          <w:lang w:val="es-MX"/>
        </w:rPr>
      </w:pPr>
      <w:r w:rsidRPr="00AD5351">
        <w:rPr>
          <w:lang w:val="es-MX"/>
        </w:rPr>
        <w:t xml:space="preserve">¿Qué </w:t>
      </w:r>
      <w:r w:rsidR="005D7DC6">
        <w:rPr>
          <w:lang w:val="es-MX"/>
        </w:rPr>
        <w:t>medidas</w:t>
      </w:r>
      <w:r w:rsidRPr="00AD5351">
        <w:rPr>
          <w:lang w:val="es-MX"/>
        </w:rPr>
        <w:t xml:space="preserve"> toman los </w:t>
      </w:r>
      <w:r w:rsidRPr="008F7F28">
        <w:rPr>
          <w:u w:val="single"/>
          <w:lang w:val="es-MX"/>
        </w:rPr>
        <w:t>estudiantes</w:t>
      </w:r>
      <w:r w:rsidRPr="00AD5351">
        <w:rPr>
          <w:lang w:val="es-MX"/>
        </w:rPr>
        <w:t xml:space="preserve"> durante un encierro?</w:t>
      </w:r>
    </w:p>
    <w:p w14:paraId="4E374B6D" w14:textId="0CD3B024" w:rsidR="000926AE" w:rsidRPr="00AD5351" w:rsidRDefault="005D7DC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"/>
        <w:ind w:hanging="361"/>
        <w:rPr>
          <w:bCs/>
          <w:lang w:val="es-MX"/>
        </w:rPr>
      </w:pPr>
      <w:r>
        <w:rPr>
          <w:bCs/>
          <w:lang w:val="es-MX"/>
        </w:rPr>
        <w:t>Pasan</w:t>
      </w:r>
      <w:r w:rsidR="00827A72" w:rsidRPr="00AD5351">
        <w:rPr>
          <w:bCs/>
          <w:lang w:val="es-MX"/>
        </w:rPr>
        <w:t xml:space="preserve"> al rincón más seguro del aula según lo identifique el maestro, lejos de puertas y ventanas.</w:t>
      </w:r>
    </w:p>
    <w:p w14:paraId="3A556466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40" w:lineRule="auto"/>
        <w:ind w:right="118"/>
        <w:rPr>
          <w:bCs/>
          <w:lang w:val="es-MX"/>
        </w:rPr>
      </w:pPr>
      <w:r w:rsidRPr="00AD5351">
        <w:rPr>
          <w:bCs/>
          <w:lang w:val="es-MX"/>
        </w:rPr>
        <w:t>Los estudiantes y el personal dentro del edificio, pero fuera de un aula u oficina cuando se anuncia un encierro deben ir al lugar seguro más cercano.</w:t>
      </w:r>
    </w:p>
    <w:p w14:paraId="6CEEC546" w14:textId="72D59CFF" w:rsidR="001C0B93" w:rsidRDefault="001C0B93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67" w:lineRule="exact"/>
        <w:ind w:hanging="361"/>
        <w:rPr>
          <w:bCs/>
          <w:lang w:val="es-MX"/>
        </w:rPr>
      </w:pPr>
      <w:r>
        <w:rPr>
          <w:bCs/>
          <w:lang w:val="es-MX"/>
        </w:rPr>
        <w:t>Los estudiantes afuera del edificio deben seguir las indicaciones del personal y pasar a un lugar seguro predeterminado.</w:t>
      </w:r>
    </w:p>
    <w:p w14:paraId="78F961B0" w14:textId="2A39228A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67" w:lineRule="exact"/>
        <w:ind w:hanging="361"/>
        <w:rPr>
          <w:bCs/>
          <w:lang w:val="es-MX"/>
        </w:rPr>
      </w:pPr>
      <w:r w:rsidRPr="00AD5351">
        <w:rPr>
          <w:bCs/>
          <w:lang w:val="es-MX"/>
        </w:rPr>
        <w:t>Silencia</w:t>
      </w:r>
      <w:r w:rsidR="005D7DC6">
        <w:rPr>
          <w:bCs/>
          <w:lang w:val="es-MX"/>
        </w:rPr>
        <w:t>n</w:t>
      </w:r>
      <w:r w:rsidRPr="00AD5351">
        <w:rPr>
          <w:bCs/>
          <w:lang w:val="es-MX"/>
        </w:rPr>
        <w:t xml:space="preserve"> todos los dispositivos electrónicos.</w:t>
      </w:r>
    </w:p>
    <w:p w14:paraId="12258577" w14:textId="053F20F4" w:rsidR="000926AE" w:rsidRPr="00AD5351" w:rsidRDefault="005D7DC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>
        <w:rPr>
          <w:bCs/>
          <w:lang w:val="es-MX"/>
        </w:rPr>
        <w:t>Siguen</w:t>
      </w:r>
      <w:r w:rsidR="00827A72" w:rsidRPr="00AD5351">
        <w:rPr>
          <w:bCs/>
          <w:lang w:val="es-MX"/>
        </w:rPr>
        <w:t xml:space="preserve"> las instrucciones del maestro o miembro del personal.</w:t>
      </w:r>
    </w:p>
    <w:p w14:paraId="2D54AC90" w14:textId="48B1E129" w:rsidR="000926AE" w:rsidRPr="00E75BFE" w:rsidRDefault="00827A72" w:rsidP="00E75B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 w:rsidRPr="00AD5351">
        <w:rPr>
          <w:bCs/>
          <w:lang w:val="es-MX"/>
        </w:rPr>
        <w:t>Permanece</w:t>
      </w:r>
      <w:r w:rsidR="005D7DC6">
        <w:rPr>
          <w:bCs/>
          <w:lang w:val="es-MX"/>
        </w:rPr>
        <w:t>n</w:t>
      </w:r>
      <w:r w:rsidRPr="00AD5351">
        <w:rPr>
          <w:bCs/>
          <w:lang w:val="es-MX"/>
        </w:rPr>
        <w:t xml:space="preserve"> en silencio y espera</w:t>
      </w:r>
      <w:r w:rsidR="005D7DC6">
        <w:rPr>
          <w:bCs/>
          <w:lang w:val="es-MX"/>
        </w:rPr>
        <w:t>n</w:t>
      </w:r>
      <w:r w:rsidRPr="00AD5351">
        <w:rPr>
          <w:bCs/>
          <w:lang w:val="es-MX"/>
        </w:rPr>
        <w:t xml:space="preserve"> más instrucciones</w:t>
      </w:r>
    </w:p>
    <w:p w14:paraId="246CD71F" w14:textId="77777777" w:rsidR="000926AE" w:rsidRPr="00AD5351" w:rsidRDefault="000926AE">
      <w:pPr>
        <w:pStyle w:val="BodyText"/>
        <w:spacing w:before="9"/>
        <w:ind w:left="0" w:firstLine="0"/>
        <w:rPr>
          <w:bCs/>
          <w:lang w:val="es-MX"/>
        </w:rPr>
      </w:pPr>
    </w:p>
    <w:p w14:paraId="7E858CAF" w14:textId="77777777" w:rsidR="000926AE" w:rsidRPr="00AD5351" w:rsidRDefault="00827A72">
      <w:pPr>
        <w:pStyle w:val="Heading1"/>
        <w:spacing w:before="0"/>
        <w:rPr>
          <w:lang w:val="es-MX"/>
        </w:rPr>
      </w:pPr>
      <w:r w:rsidRPr="00AD5351">
        <w:rPr>
          <w:lang w:val="es-MX"/>
        </w:rPr>
        <w:t xml:space="preserve">Como </w:t>
      </w:r>
      <w:r w:rsidRPr="008F7F28">
        <w:rPr>
          <w:u w:val="single"/>
          <w:lang w:val="es-MX"/>
        </w:rPr>
        <w:t>padre</w:t>
      </w:r>
      <w:r w:rsidRPr="00AD5351">
        <w:rPr>
          <w:lang w:val="es-MX"/>
        </w:rPr>
        <w:t xml:space="preserve"> o </w:t>
      </w:r>
      <w:r w:rsidRPr="008F7F28">
        <w:rPr>
          <w:u w:val="single"/>
          <w:lang w:val="es-MX"/>
        </w:rPr>
        <w:t>tutor</w:t>
      </w:r>
      <w:r w:rsidRPr="00AD5351">
        <w:rPr>
          <w:lang w:val="es-MX"/>
        </w:rPr>
        <w:t>, ¿qué puedo hacer para apoyar la seguridad de los estudiantes durante un encierro?</w:t>
      </w:r>
    </w:p>
    <w:p w14:paraId="64732044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/>
        <w:ind w:hanging="361"/>
        <w:rPr>
          <w:bCs/>
          <w:lang w:val="es-MX"/>
        </w:rPr>
      </w:pPr>
      <w:r w:rsidRPr="00AD5351">
        <w:rPr>
          <w:bCs/>
          <w:lang w:val="es-MX"/>
        </w:rPr>
        <w:t xml:space="preserve">Mantener actualizada la información de contacto de emergencia en </w:t>
      </w:r>
      <w:proofErr w:type="spellStart"/>
      <w:r w:rsidRPr="00AD5351">
        <w:rPr>
          <w:bCs/>
          <w:lang w:val="es-MX"/>
        </w:rPr>
        <w:t>Synergy</w:t>
      </w:r>
      <w:proofErr w:type="spellEnd"/>
      <w:r w:rsidRPr="00AD5351">
        <w:rPr>
          <w:bCs/>
          <w:lang w:val="es-MX"/>
        </w:rPr>
        <w:t xml:space="preserve"> para que podamos mantenerlo informado.</w:t>
      </w:r>
    </w:p>
    <w:p w14:paraId="2FA9B2EF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 w:rsidRPr="00AD5351">
        <w:rPr>
          <w:bCs/>
          <w:lang w:val="es-MX"/>
        </w:rPr>
        <w:t>Tener conversaciones continuas con su hijo sobre la seguridad escolar y la preparación para emergencias.</w:t>
      </w:r>
    </w:p>
    <w:p w14:paraId="1C4259B0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40" w:lineRule="auto"/>
        <w:ind w:right="117"/>
        <w:rPr>
          <w:bCs/>
          <w:lang w:val="es-MX"/>
        </w:rPr>
      </w:pPr>
      <w:r w:rsidRPr="00AD5351">
        <w:rPr>
          <w:bCs/>
          <w:lang w:val="es-MX"/>
        </w:rPr>
        <w:t>Animar a su hijo a tomar los simulacros con seriedad y hacer cualquier pregunta al personal que lo ayude a estar bien preparados.</w:t>
      </w:r>
    </w:p>
    <w:p w14:paraId="387766C4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40" w:lineRule="auto"/>
        <w:ind w:right="111"/>
        <w:rPr>
          <w:bCs/>
          <w:lang w:val="es-MX"/>
        </w:rPr>
      </w:pPr>
      <w:r w:rsidRPr="00AD5351">
        <w:rPr>
          <w:bCs/>
          <w:lang w:val="es-MX"/>
        </w:rPr>
        <w:t>Comprender que las autoridades de seguridad pública y/o los servicios de emergencia llegarán al sitio y tomarán el mando de las situaciones de emergencia.</w:t>
      </w:r>
    </w:p>
    <w:p w14:paraId="57AE3F06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67" w:lineRule="exact"/>
        <w:ind w:hanging="361"/>
        <w:rPr>
          <w:bCs/>
          <w:lang w:val="es-MX"/>
        </w:rPr>
      </w:pPr>
      <w:r w:rsidRPr="00AD5351">
        <w:rPr>
          <w:bCs/>
          <w:lang w:val="es-MX"/>
        </w:rPr>
        <w:t>Mantener la calma y la tranquilidad durante cualquier comunicación con su hijo durante una situación de emergencia.</w:t>
      </w:r>
    </w:p>
    <w:p w14:paraId="52B4B081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40" w:lineRule="auto"/>
        <w:ind w:right="105"/>
        <w:rPr>
          <w:bCs/>
          <w:lang w:val="es-MX"/>
        </w:rPr>
      </w:pPr>
      <w:r w:rsidRPr="00AD5351">
        <w:rPr>
          <w:bCs/>
          <w:lang w:val="es-MX"/>
        </w:rPr>
        <w:t>Animar a su hijo a seguir las instrucciones del personal de la escuela para evitar confusiones o riesgos de seguridad adicionales.</w:t>
      </w:r>
    </w:p>
    <w:p w14:paraId="78E43135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40" w:lineRule="auto"/>
        <w:ind w:right="109"/>
        <w:rPr>
          <w:bCs/>
          <w:lang w:val="es-MX"/>
        </w:rPr>
      </w:pPr>
      <w:r w:rsidRPr="00AD5351">
        <w:rPr>
          <w:bCs/>
          <w:lang w:val="es-MX"/>
        </w:rPr>
        <w:t>Si los funcionarios de la escuela solicitan a los padres que recojan a sus hijos, tener una identificación con usted para que su hijo pueda ser entregado a su custodia.</w:t>
      </w:r>
    </w:p>
    <w:p w14:paraId="6540B11E" w14:textId="77777777" w:rsidR="000926AE" w:rsidRPr="00AD5351" w:rsidRDefault="000926AE">
      <w:pPr>
        <w:pStyle w:val="BodyText"/>
        <w:spacing w:before="8"/>
        <w:ind w:left="0" w:firstLine="0"/>
        <w:rPr>
          <w:bCs/>
          <w:lang w:val="es-MX"/>
        </w:rPr>
      </w:pPr>
    </w:p>
    <w:p w14:paraId="7DD7B744" w14:textId="77777777" w:rsidR="000926AE" w:rsidRPr="00AD5351" w:rsidRDefault="00827A72">
      <w:pPr>
        <w:pStyle w:val="Heading1"/>
        <w:rPr>
          <w:lang w:val="es-MX"/>
        </w:rPr>
      </w:pPr>
      <w:r w:rsidRPr="00AD5351">
        <w:rPr>
          <w:lang w:val="es-MX"/>
        </w:rPr>
        <w:t xml:space="preserve">¿Cómo y cuándo recibiré comunicación </w:t>
      </w:r>
      <w:r w:rsidRPr="008F7F28">
        <w:rPr>
          <w:u w:val="single"/>
          <w:lang w:val="es-MX"/>
        </w:rPr>
        <w:t>durante</w:t>
      </w:r>
      <w:r w:rsidRPr="00AD5351">
        <w:rPr>
          <w:lang w:val="es-MX"/>
        </w:rPr>
        <w:t xml:space="preserve"> un confinamiento?</w:t>
      </w:r>
    </w:p>
    <w:p w14:paraId="579EB712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"/>
        <w:ind w:hanging="361"/>
        <w:rPr>
          <w:bCs/>
          <w:lang w:val="es-MX"/>
        </w:rPr>
      </w:pPr>
      <w:r w:rsidRPr="00AD5351">
        <w:rPr>
          <w:bCs/>
          <w:lang w:val="es-MX"/>
        </w:rPr>
        <w:t>Recibirá información tan pronto como sea posible después del inicio de un encierro.</w:t>
      </w:r>
    </w:p>
    <w:p w14:paraId="7EE201AE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 w:rsidRPr="00AD5351">
        <w:rPr>
          <w:bCs/>
          <w:lang w:val="es-MX"/>
        </w:rPr>
        <w:t>Nuestro objetivo es comunicarnos en 20 minutos, con actualizaciones con la mayor frecuencia posible.</w:t>
      </w:r>
    </w:p>
    <w:p w14:paraId="3F676FBD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40" w:lineRule="auto"/>
        <w:ind w:right="107"/>
        <w:rPr>
          <w:bCs/>
          <w:lang w:val="es-MX"/>
        </w:rPr>
      </w:pPr>
      <w:r w:rsidRPr="00AD5351">
        <w:rPr>
          <w:bCs/>
          <w:lang w:val="es-MX"/>
        </w:rPr>
        <w:t xml:space="preserve">Esta información inicial se compartirá utilizando el sistema </w:t>
      </w:r>
      <w:proofErr w:type="spellStart"/>
      <w:r w:rsidRPr="00AD5351">
        <w:rPr>
          <w:bCs/>
          <w:lang w:val="es-MX"/>
        </w:rPr>
        <w:t>ConnectEd</w:t>
      </w:r>
      <w:proofErr w:type="spellEnd"/>
      <w:r w:rsidRPr="00AD5351">
        <w:rPr>
          <w:bCs/>
          <w:lang w:val="es-MX"/>
        </w:rPr>
        <w:t xml:space="preserve"> a través de llamadas telefónicas, mensajes de texto y correo electrónico.</w:t>
      </w:r>
    </w:p>
    <w:p w14:paraId="7E36857D" w14:textId="77777777" w:rsidR="000926AE" w:rsidRPr="00AD5351" w:rsidRDefault="000926AE">
      <w:pPr>
        <w:pStyle w:val="BodyText"/>
        <w:spacing w:before="8"/>
        <w:ind w:left="0" w:firstLine="0"/>
        <w:rPr>
          <w:bCs/>
          <w:lang w:val="es-MX"/>
        </w:rPr>
      </w:pPr>
    </w:p>
    <w:p w14:paraId="0CAC18D4" w14:textId="77777777" w:rsidR="000926AE" w:rsidRPr="00AD5351" w:rsidRDefault="00827A72">
      <w:pPr>
        <w:pStyle w:val="Heading1"/>
        <w:spacing w:before="0"/>
        <w:jc w:val="both"/>
        <w:rPr>
          <w:lang w:val="es-MX"/>
        </w:rPr>
      </w:pPr>
      <w:r w:rsidRPr="00AD5351">
        <w:rPr>
          <w:lang w:val="es-MX"/>
        </w:rPr>
        <w:t xml:space="preserve">¿Cómo recibiré comunicación </w:t>
      </w:r>
      <w:r w:rsidRPr="008F7F28">
        <w:rPr>
          <w:u w:val="single"/>
          <w:lang w:val="es-MX"/>
        </w:rPr>
        <w:t>después</w:t>
      </w:r>
      <w:r w:rsidRPr="00AD5351">
        <w:rPr>
          <w:lang w:val="es-MX"/>
        </w:rPr>
        <w:t xml:space="preserve"> de un encierro?</w:t>
      </w:r>
    </w:p>
    <w:p w14:paraId="41413FC7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1"/>
        </w:tabs>
        <w:spacing w:before="2" w:line="240" w:lineRule="auto"/>
        <w:ind w:right="110"/>
        <w:jc w:val="both"/>
        <w:rPr>
          <w:bCs/>
          <w:lang w:val="es-MX"/>
        </w:rPr>
      </w:pPr>
      <w:r w:rsidRPr="00AD5351">
        <w:rPr>
          <w:bCs/>
          <w:lang w:val="es-MX"/>
        </w:rPr>
        <w:t>Recibirá una comunicación de seguimiento con información detallada sobre la emergencia y los recursos disponibles para los estudiantes/padres.</w:t>
      </w:r>
    </w:p>
    <w:p w14:paraId="7F38890F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1"/>
        </w:tabs>
        <w:spacing w:line="240" w:lineRule="auto"/>
        <w:ind w:right="112"/>
        <w:jc w:val="both"/>
        <w:rPr>
          <w:bCs/>
          <w:lang w:val="es-MX"/>
        </w:rPr>
      </w:pPr>
      <w:r w:rsidRPr="00AD5351">
        <w:rPr>
          <w:bCs/>
          <w:lang w:val="es-MX"/>
        </w:rPr>
        <w:t xml:space="preserve">Reconocemos la importancia de la comunicación bidireccional. Tenga en cuenta </w:t>
      </w:r>
      <w:proofErr w:type="gramStart"/>
      <w:r w:rsidRPr="00AD5351">
        <w:rPr>
          <w:bCs/>
          <w:lang w:val="es-MX"/>
        </w:rPr>
        <w:t>que</w:t>
      </w:r>
      <w:proofErr w:type="gramEnd"/>
      <w:r w:rsidRPr="00AD5351">
        <w:rPr>
          <w:bCs/>
          <w:lang w:val="es-MX"/>
        </w:rPr>
        <w:t xml:space="preserve"> si usted o su hijo tienen preocupaciones graves en respuesta a una emergencia o crisis, comuníquese directamente con la escuela de su hijo para obtener información y orientación.</w:t>
      </w:r>
    </w:p>
    <w:p w14:paraId="36EF0780" w14:textId="77777777" w:rsidR="000926AE" w:rsidRPr="00AD5351" w:rsidRDefault="000926AE">
      <w:pPr>
        <w:pStyle w:val="BodyText"/>
        <w:spacing w:before="8"/>
        <w:ind w:left="0" w:firstLine="0"/>
        <w:rPr>
          <w:b/>
          <w:bCs/>
          <w:lang w:val="es-MX"/>
        </w:rPr>
      </w:pPr>
    </w:p>
    <w:p w14:paraId="0AFF8781" w14:textId="77777777" w:rsidR="000926AE" w:rsidRPr="00AD5351" w:rsidRDefault="00827A72">
      <w:pPr>
        <w:pStyle w:val="Heading1"/>
        <w:spacing w:before="0"/>
        <w:rPr>
          <w:lang w:val="es-MX"/>
        </w:rPr>
      </w:pPr>
      <w:r w:rsidRPr="00AD5351">
        <w:rPr>
          <w:lang w:val="es-MX"/>
        </w:rPr>
        <w:t>¿Qué tipos de apoyo estarán disponibles para mi hijo después de situaciones de emergencia que puedan afectar su bienestar?</w:t>
      </w:r>
    </w:p>
    <w:p w14:paraId="07FE16B7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" w:line="240" w:lineRule="auto"/>
        <w:ind w:right="112"/>
        <w:rPr>
          <w:bCs/>
          <w:lang w:val="es-MX"/>
        </w:rPr>
      </w:pPr>
      <w:r w:rsidRPr="00AD5351">
        <w:rPr>
          <w:bCs/>
          <w:lang w:val="es-MX"/>
        </w:rPr>
        <w:t>Los especialistas en salud mental, que reconocen y abordan específicamente el trauma, se asociarán con la administración de la escuela para brindar los servicios apropiados.</w:t>
      </w:r>
    </w:p>
    <w:p w14:paraId="39BA1C75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/>
        <w:ind w:hanging="361"/>
        <w:rPr>
          <w:bCs/>
          <w:lang w:val="es-MX"/>
        </w:rPr>
      </w:pPr>
      <w:r w:rsidRPr="00AD5351">
        <w:rPr>
          <w:bCs/>
          <w:lang w:val="es-MX"/>
        </w:rPr>
        <w:t>Los estudiantes tendrán acceso completo a su consejero escolar para apoyar su bienestar social y emocional.</w:t>
      </w:r>
    </w:p>
    <w:p w14:paraId="33E29443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 w:rsidRPr="00AD5351">
        <w:rPr>
          <w:bCs/>
          <w:lang w:val="es-MX"/>
        </w:rPr>
        <w:t>Continuaremos brindando comunicación a la comunidad a medida que verifiquemos la información.</w:t>
      </w:r>
    </w:p>
    <w:p w14:paraId="165EAD6D" w14:textId="77777777" w:rsidR="000926AE" w:rsidRPr="00AD5351" w:rsidRDefault="00827A7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bCs/>
          <w:lang w:val="es-MX"/>
        </w:rPr>
      </w:pPr>
      <w:r w:rsidRPr="00AD5351">
        <w:rPr>
          <w:bCs/>
          <w:lang w:val="es-MX"/>
        </w:rPr>
        <w:t>Los maestros demostrarán flexibilidad con las tareas académicas, como exámenes/pruebas.</w:t>
      </w:r>
    </w:p>
    <w:p w14:paraId="492FF554" w14:textId="77777777" w:rsidR="000926AE" w:rsidRPr="00AD5351" w:rsidRDefault="000926AE">
      <w:pPr>
        <w:pStyle w:val="BodyText"/>
        <w:ind w:left="0" w:firstLine="0"/>
        <w:rPr>
          <w:bCs/>
          <w:lang w:val="es-MX"/>
        </w:rPr>
      </w:pPr>
    </w:p>
    <w:p w14:paraId="36010215" w14:textId="77777777" w:rsidR="000926AE" w:rsidRPr="00AD5351" w:rsidRDefault="000926AE">
      <w:pPr>
        <w:pStyle w:val="BodyText"/>
        <w:spacing w:before="1"/>
        <w:ind w:left="0" w:firstLine="0"/>
        <w:rPr>
          <w:bCs/>
          <w:lang w:val="es-MX"/>
        </w:rPr>
      </w:pPr>
    </w:p>
    <w:p w14:paraId="5FB9BB0A" w14:textId="77777777" w:rsidR="000926AE" w:rsidRPr="00827A72" w:rsidRDefault="00827A72">
      <w:pPr>
        <w:spacing w:before="52"/>
        <w:ind w:left="2603" w:right="2434"/>
        <w:jc w:val="center"/>
        <w:rPr>
          <w:bCs/>
        </w:rPr>
      </w:pPr>
      <w:r>
        <w:rPr>
          <w:bCs/>
        </w:rPr>
        <w:t>PÁGINA 2</w:t>
      </w:r>
    </w:p>
    <w:sectPr w:rsidR="000926AE" w:rsidRPr="00827A72">
      <w:pgSz w:w="12240" w:h="15840"/>
      <w:pgMar w:top="640" w:right="10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0749"/>
    <w:multiLevelType w:val="hybridMultilevel"/>
    <w:tmpl w:val="59188400"/>
    <w:lvl w:ilvl="0" w:tplc="639A8B26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DA65FA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 w:tplc="A3FC6F3A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5EEC1506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CEE27254"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 w:tplc="A0B86458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21369CEC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 w:tplc="99DAD944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 w:tplc="99469372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ar-SA"/>
      </w:rPr>
    </w:lvl>
  </w:abstractNum>
  <w:num w:numId="1" w16cid:durableId="78488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AE"/>
    <w:rsid w:val="000926AE"/>
    <w:rsid w:val="001C0B93"/>
    <w:rsid w:val="0021163D"/>
    <w:rsid w:val="0024628C"/>
    <w:rsid w:val="002A3C94"/>
    <w:rsid w:val="002F0E45"/>
    <w:rsid w:val="004C20FE"/>
    <w:rsid w:val="004D6A74"/>
    <w:rsid w:val="005A4932"/>
    <w:rsid w:val="005D7DC6"/>
    <w:rsid w:val="007E4D51"/>
    <w:rsid w:val="00827A72"/>
    <w:rsid w:val="008F7F28"/>
    <w:rsid w:val="00AD5351"/>
    <w:rsid w:val="00BE56D6"/>
    <w:rsid w:val="00DB582C"/>
    <w:rsid w:val="00E75BFE"/>
    <w:rsid w:val="00E8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73CB"/>
  <w15:docId w15:val="{7AC945AF-EE57-4064-B86E-35688EDD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 w:hanging="361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10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5268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Rumer, Pamela B</dc:creator>
  <cp:lastModifiedBy>McNeal, Carla M</cp:lastModifiedBy>
  <cp:revision>2</cp:revision>
  <cp:lastPrinted>2022-11-02T15:15:00Z</cp:lastPrinted>
  <dcterms:created xsi:type="dcterms:W3CDTF">2022-11-10T14:54:00Z</dcterms:created>
  <dcterms:modified xsi:type="dcterms:W3CDTF">2022-11-10T14:54:00Z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2022-11-01T00:00:00Z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fd93e821fd8fa55b977fa6b6e1ba8959cf6cf827d9188c3befad79eddc4bfe9c</vt:lpwstr>
  </property>
</Properties>
</file>